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70B5613D"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226FF9">
        <w:rPr>
          <w:rFonts w:ascii="Times New Roman" w:eastAsia="Times New Roman" w:hAnsi="Times New Roman" w:cs="Times New Roman"/>
          <w:b/>
          <w:sz w:val="24"/>
          <w:szCs w:val="24"/>
          <w:lang w:eastAsia="ar-SA"/>
        </w:rPr>
        <w:t>36</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w:t>
      </w:r>
      <w:r w:rsidR="004D5FE1">
        <w:rPr>
          <w:rFonts w:ascii="Times New Roman" w:eastAsia="Times New Roman" w:hAnsi="Times New Roman" w:cs="Times New Roman"/>
          <w:b/>
          <w:sz w:val="24"/>
          <w:szCs w:val="24"/>
          <w:lang w:eastAsia="ar-SA"/>
        </w:rPr>
        <w:t>2</w:t>
      </w:r>
      <w:r w:rsidR="00226FF9">
        <w:rPr>
          <w:rFonts w:ascii="Times New Roman" w:eastAsia="Times New Roman" w:hAnsi="Times New Roman" w:cs="Times New Roman"/>
          <w:b/>
          <w:sz w:val="24"/>
          <w:szCs w:val="24"/>
          <w:lang w:eastAsia="ar-SA"/>
        </w:rPr>
        <w:t>1</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3A816197"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4D5FE1">
        <w:rPr>
          <w:rFonts w:ascii="Times New Roman" w:eastAsia="Times New Roman" w:hAnsi="Times New Roman" w:cs="Times New Roman"/>
          <w:sz w:val="24"/>
          <w:szCs w:val="24"/>
          <w:lang w:eastAsia="ar-SA"/>
        </w:rPr>
        <w:t>9</w:t>
      </w:r>
      <w:r w:rsidRPr="00E03974">
        <w:rPr>
          <w:rFonts w:ascii="Times New Roman" w:eastAsia="Times New Roman" w:hAnsi="Times New Roman" w:cs="Times New Roman"/>
          <w:sz w:val="24"/>
          <w:szCs w:val="24"/>
          <w:lang w:eastAsia="ar-SA"/>
        </w:rPr>
        <w:t xml:space="preserve"> r., poz. </w:t>
      </w:r>
      <w:r w:rsidR="004D5FE1">
        <w:rPr>
          <w:rFonts w:ascii="Times New Roman" w:eastAsia="Times New Roman" w:hAnsi="Times New Roman" w:cs="Times New Roman"/>
          <w:sz w:val="24"/>
          <w:szCs w:val="24"/>
          <w:lang w:eastAsia="ar-SA"/>
        </w:rPr>
        <w:t>1843</w:t>
      </w:r>
      <w:r w:rsidR="00226FF9">
        <w:rPr>
          <w:rFonts w:ascii="Times New Roman" w:eastAsia="Times New Roman" w:hAnsi="Times New Roman" w:cs="Times New Roman"/>
          <w:sz w:val="24"/>
          <w:szCs w:val="24"/>
          <w:lang w:eastAsia="ar-SA"/>
        </w:rPr>
        <w:t xml:space="preserve"> ze zm.</w:t>
      </w:r>
      <w:r w:rsidRPr="00E03974">
        <w:rPr>
          <w:rFonts w:ascii="Times New Roman" w:eastAsia="Times New Roman" w:hAnsi="Times New Roman" w:cs="Times New Roman"/>
          <w:sz w:val="24"/>
          <w:szCs w:val="24"/>
          <w:lang w:eastAsia="ar-SA"/>
        </w:rPr>
        <w:t>),</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0DD7E0ED" w14:textId="20980D44" w:rsidR="004D5FE1" w:rsidRPr="004D5FE1" w:rsidRDefault="004D4975"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 xml:space="preserve">Na podstawie niniejszej umowy </w:t>
      </w:r>
      <w:r w:rsidRPr="004D5FE1">
        <w:rPr>
          <w:rFonts w:ascii="Times New Roman" w:eastAsia="Times New Roman" w:hAnsi="Times New Roman" w:cs="Times New Roman"/>
          <w:iCs/>
          <w:sz w:val="24"/>
          <w:szCs w:val="24"/>
          <w:lang w:eastAsia="ar-SA"/>
        </w:rPr>
        <w:t xml:space="preserve">Zamawiający </w:t>
      </w:r>
      <w:r w:rsidRPr="004D5FE1">
        <w:rPr>
          <w:rFonts w:ascii="Times New Roman" w:eastAsia="Times New Roman" w:hAnsi="Times New Roman" w:cs="Times New Roman"/>
          <w:sz w:val="24"/>
          <w:szCs w:val="24"/>
          <w:lang w:eastAsia="ar-SA"/>
        </w:rPr>
        <w:t xml:space="preserve">zleca, a </w:t>
      </w:r>
      <w:r w:rsidRPr="004D5FE1">
        <w:rPr>
          <w:rFonts w:ascii="Times New Roman" w:eastAsia="Times New Roman" w:hAnsi="Times New Roman" w:cs="Times New Roman"/>
          <w:iCs/>
          <w:sz w:val="24"/>
          <w:szCs w:val="24"/>
          <w:lang w:eastAsia="ar-SA"/>
        </w:rPr>
        <w:t>Wykonawca</w:t>
      </w:r>
      <w:r w:rsidRPr="004D5FE1">
        <w:rPr>
          <w:rFonts w:ascii="Times New Roman" w:eastAsia="Times New Roman" w:hAnsi="Times New Roman" w:cs="Times New Roman"/>
          <w:sz w:val="24"/>
          <w:szCs w:val="24"/>
          <w:lang w:eastAsia="ar-SA"/>
        </w:rPr>
        <w:t xml:space="preserve"> zobowiązuje się wykonać roboty budowlane w ramach zadania inwestycyjnego pn. </w:t>
      </w:r>
      <w:r w:rsidR="00226FF9" w:rsidRPr="00BE60F1">
        <w:rPr>
          <w:rFonts w:ascii="Times New Roman" w:hAnsi="Times New Roman" w:cs="Times New Roman"/>
          <w:b/>
          <w:sz w:val="24"/>
          <w:szCs w:val="24"/>
        </w:rPr>
        <w:t>„Przebudowa drogi powiatowej nr 2831C (Pamiątka) – gr. woj. – Topólka – Lubraniec - dł. odcinka 6,2 km”</w:t>
      </w:r>
      <w:r w:rsidR="00226FF9">
        <w:rPr>
          <w:rFonts w:ascii="Times New Roman" w:hAnsi="Times New Roman" w:cs="Times New Roman"/>
          <w:b/>
          <w:sz w:val="24"/>
          <w:szCs w:val="24"/>
        </w:rPr>
        <w:t>.</w:t>
      </w:r>
    </w:p>
    <w:p w14:paraId="10F597E6" w14:textId="3C22605F" w:rsidR="003F60E2" w:rsidRPr="004D5FE1" w:rsidRDefault="003F60E2"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Szczegółowy zakres robót, których realizacja wynika z niniejszej umowy okr</w:t>
      </w:r>
      <w:r w:rsidR="002F0FE5" w:rsidRPr="004D5FE1">
        <w:rPr>
          <w:rFonts w:ascii="Times New Roman" w:eastAsia="Times New Roman" w:hAnsi="Times New Roman" w:cs="Times New Roman"/>
          <w:sz w:val="24"/>
          <w:szCs w:val="24"/>
          <w:lang w:eastAsia="ar-SA"/>
        </w:rPr>
        <w:t>eślają stanowiące jej integralną</w:t>
      </w:r>
      <w:r w:rsidRPr="004D5FE1">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98685F5" w14:textId="41C873FF"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Roboty budowlane prowadzone będą w oparciu o </w:t>
      </w:r>
      <w:r w:rsidR="00226FF9">
        <w:rPr>
          <w:rFonts w:ascii="Times New Roman" w:eastAsia="Times New Roman" w:hAnsi="Times New Roman" w:cs="Times New Roman"/>
          <w:sz w:val="24"/>
          <w:szCs w:val="24"/>
          <w:lang w:eastAsia="ar-SA"/>
        </w:rPr>
        <w:t>zgłoszenie robót.</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6527F4CC"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5C0614">
        <w:rPr>
          <w:rFonts w:ascii="Times New Roman" w:eastAsia="Times New Roman" w:hAnsi="Times New Roman" w:cs="Times New Roman"/>
          <w:sz w:val="24"/>
          <w:szCs w:val="24"/>
          <w:lang w:eastAsia="ar-SA"/>
        </w:rPr>
        <w:t>z 2019 r. poz. 1186 ze</w:t>
      </w:r>
      <w:r w:rsidR="00740307" w:rsidRPr="004D4975">
        <w:rPr>
          <w:rFonts w:ascii="Times New Roman" w:eastAsia="Times New Roman" w:hAnsi="Times New Roman" w:cs="Times New Roman"/>
          <w:sz w:val="24"/>
          <w:szCs w:val="24"/>
          <w:lang w:eastAsia="ar-SA"/>
        </w:rPr>
        <w:t xml:space="preserve"> zm.</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6E387B01"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z 20</w:t>
      </w:r>
      <w:r w:rsidR="00226FF9">
        <w:rPr>
          <w:rFonts w:ascii="Times New Roman" w:eastAsia="Times New Roman" w:hAnsi="Times New Roman" w:cs="Times New Roman"/>
          <w:sz w:val="24"/>
          <w:szCs w:val="24"/>
          <w:lang w:eastAsia="ar-SA"/>
        </w:rPr>
        <w:t>20</w:t>
      </w:r>
      <w:r w:rsidR="002E7B68" w:rsidRPr="004D4975">
        <w:rPr>
          <w:rFonts w:ascii="Times New Roman" w:eastAsia="Times New Roman" w:hAnsi="Times New Roman" w:cs="Times New Roman"/>
          <w:sz w:val="24"/>
          <w:szCs w:val="24"/>
          <w:lang w:eastAsia="ar-SA"/>
        </w:rPr>
        <w:t xml:space="preserve"> r. poz. </w:t>
      </w:r>
      <w:r w:rsidR="00226FF9">
        <w:rPr>
          <w:rFonts w:ascii="Times New Roman" w:eastAsia="Times New Roman" w:hAnsi="Times New Roman" w:cs="Times New Roman"/>
          <w:sz w:val="24"/>
          <w:szCs w:val="24"/>
          <w:lang w:eastAsia="ar-SA"/>
        </w:rPr>
        <w:t>797</w:t>
      </w:r>
      <w:r w:rsidR="005C0614">
        <w:rPr>
          <w:rFonts w:ascii="Times New Roman" w:eastAsia="Times New Roman" w:hAnsi="Times New Roman" w:cs="Times New Roman"/>
          <w:sz w:val="24"/>
          <w:szCs w:val="24"/>
          <w:lang w:eastAsia="ar-SA"/>
        </w:rPr>
        <w:t xml:space="preserve"> ze zm.</w:t>
      </w:r>
      <w:r w:rsidR="002E7B68" w:rsidRPr="004D4975">
        <w:rPr>
          <w:rFonts w:ascii="Times New Roman" w:eastAsia="Times New Roman" w:hAnsi="Times New Roman" w:cs="Times New Roman"/>
          <w:sz w:val="24"/>
          <w:szCs w:val="24"/>
          <w:lang w:eastAsia="ar-SA"/>
        </w:rPr>
        <w:t>)</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62BB042F"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45165A">
        <w:rPr>
          <w:rFonts w:ascii="Times New Roman" w:eastAsia="Times New Roman" w:hAnsi="Times New Roman" w:cs="Times New Roman"/>
          <w:b/>
          <w:sz w:val="24"/>
          <w:szCs w:val="24"/>
          <w:lang w:eastAsia="ar-SA"/>
        </w:rPr>
        <w:t>31 sierpnia 202</w:t>
      </w:r>
      <w:r w:rsidR="00226FF9">
        <w:rPr>
          <w:rFonts w:ascii="Times New Roman" w:eastAsia="Times New Roman" w:hAnsi="Times New Roman" w:cs="Times New Roman"/>
          <w:b/>
          <w:sz w:val="24"/>
          <w:szCs w:val="24"/>
          <w:lang w:eastAsia="ar-SA"/>
        </w:rPr>
        <w:t>1</w:t>
      </w:r>
      <w:r w:rsidR="0045165A">
        <w:rPr>
          <w:rFonts w:ascii="Times New Roman" w:eastAsia="Times New Roman" w:hAnsi="Times New Roman" w:cs="Times New Roman"/>
          <w:b/>
          <w:sz w:val="24"/>
          <w:szCs w:val="24"/>
          <w:lang w:eastAsia="ar-SA"/>
        </w:rPr>
        <w:t xml:space="preserve"> r.</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472ABBDC" w14:textId="6524B21E" w:rsidR="005C061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bookmarkStart w:id="0" w:name="_Hlk29460894"/>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bookmarkEnd w:id="0"/>
    </w:p>
    <w:p w14:paraId="07F21BC0" w14:textId="0BEBB2AE" w:rsidR="00E50BC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netto: </w:t>
      </w:r>
      <w:r w:rsidRPr="00E50BC4">
        <w:rPr>
          <w:rFonts w:ascii="Times New Roman" w:eastAsia="Times New Roman" w:hAnsi="Times New Roman" w:cs="Times New Roman"/>
          <w:sz w:val="24"/>
          <w:szCs w:val="24"/>
          <w:lang w:eastAsia="pl-PL"/>
        </w:rPr>
        <w:t>....................................... zł (słownie: .....................................................)</w:t>
      </w:r>
    </w:p>
    <w:p w14:paraId="6C3269CA" w14:textId="26117453" w:rsidR="005C061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vat: ….% - </w:t>
      </w:r>
      <w:r w:rsidRPr="00E50BC4">
        <w:rPr>
          <w:rFonts w:ascii="Times New Roman" w:eastAsia="Times New Roman" w:hAnsi="Times New Roman" w:cs="Times New Roman"/>
          <w:sz w:val="24"/>
          <w:szCs w:val="24"/>
          <w:lang w:eastAsia="pl-PL"/>
        </w:rPr>
        <w:t>....................................... zł (słownie: .....................................................)</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83983C2" w14:textId="77777777" w:rsidR="00704DAE" w:rsidRPr="0054118F" w:rsidRDefault="002F0FE5" w:rsidP="00704DAE">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sidRPr="00704DAE">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w:t>
      </w:r>
      <w:r w:rsidR="00704DAE" w:rsidRPr="0054118F">
        <w:rPr>
          <w:rFonts w:ascii="Times New Roman" w:eastAsia="Times New Roman" w:hAnsi="Times New Roman" w:cs="Times New Roman"/>
          <w:sz w:val="24"/>
          <w:szCs w:val="24"/>
          <w:lang w:eastAsia="pl-PL"/>
        </w:rPr>
        <w:t xml:space="preserve">podatek VAT, </w:t>
      </w:r>
      <w:r w:rsidR="00704DAE" w:rsidRPr="0054118F">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w:t>
      </w:r>
      <w:r w:rsidR="00704DAE">
        <w:rPr>
          <w:rFonts w:ascii="Times New Roman" w:hAnsi="Times New Roman" w:cs="Times New Roman"/>
          <w:sz w:val="24"/>
          <w:szCs w:val="24"/>
        </w:rPr>
        <w:t>20</w:t>
      </w:r>
      <w:r w:rsidR="00704DAE" w:rsidRPr="0054118F">
        <w:rPr>
          <w:rFonts w:ascii="Times New Roman" w:hAnsi="Times New Roman" w:cs="Times New Roman"/>
          <w:sz w:val="24"/>
          <w:szCs w:val="24"/>
        </w:rPr>
        <w:t xml:space="preserve"> r. poz. 2</w:t>
      </w:r>
      <w:r w:rsidR="00704DAE">
        <w:rPr>
          <w:rFonts w:ascii="Times New Roman" w:hAnsi="Times New Roman" w:cs="Times New Roman"/>
          <w:sz w:val="24"/>
          <w:szCs w:val="24"/>
        </w:rPr>
        <w:t>207</w:t>
      </w:r>
      <w:r w:rsidR="00704DAE" w:rsidRPr="0054118F">
        <w:rPr>
          <w:rFonts w:ascii="Times New Roman" w:hAnsi="Times New Roman" w:cs="Times New Roman"/>
          <w:sz w:val="24"/>
          <w:szCs w:val="24"/>
        </w:rPr>
        <w:t xml:space="preserve">), </w:t>
      </w:r>
      <w:r w:rsidR="00704DAE" w:rsidRPr="0054118F">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 usunięcie kolizji, jeśli takie wystąpią,</w:t>
      </w:r>
      <w:r w:rsidR="00704DAE">
        <w:rPr>
          <w:rFonts w:ascii="Times New Roman" w:eastAsia="Times New Roman" w:hAnsi="Times New Roman" w:cs="Times New Roman"/>
          <w:sz w:val="24"/>
          <w:szCs w:val="24"/>
          <w:lang w:eastAsia="pl-PL"/>
        </w:rPr>
        <w:t xml:space="preserve"> koszt gwarancji i rękojmi.</w:t>
      </w:r>
    </w:p>
    <w:p w14:paraId="6D874D6C" w14:textId="51809359" w:rsidR="00516C34" w:rsidRPr="00704DAE" w:rsidRDefault="002F0FE5" w:rsidP="00215F6A">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704DAE">
        <w:rPr>
          <w:rFonts w:ascii="Times New Roman" w:eastAsia="Times New Roman" w:hAnsi="Times New Roman" w:cs="Times New Roman"/>
          <w:sz w:val="24"/>
          <w:szCs w:val="24"/>
          <w:lang w:eastAsia="pl-PL"/>
        </w:rPr>
        <w:lastRenderedPageBreak/>
        <w:t>Niedoszacowanie, pominiecie oraz brak rozpoznania zakresu przedmiotu umowy nie</w:t>
      </w:r>
      <w:r w:rsidR="009A512D" w:rsidRPr="00704DAE">
        <w:rPr>
          <w:rFonts w:ascii="Times New Roman" w:eastAsia="Times New Roman" w:hAnsi="Times New Roman" w:cs="Times New Roman"/>
          <w:sz w:val="24"/>
          <w:szCs w:val="24"/>
          <w:lang w:eastAsia="pl-PL"/>
        </w:rPr>
        <w:t xml:space="preserve"> </w:t>
      </w:r>
      <w:r w:rsidRPr="00704DAE">
        <w:rPr>
          <w:rFonts w:ascii="Times New Roman" w:eastAsia="Times New Roman" w:hAnsi="Times New Roman" w:cs="Times New Roman"/>
          <w:sz w:val="24"/>
          <w:szCs w:val="24"/>
          <w:lang w:eastAsia="pl-PL"/>
        </w:rPr>
        <w:t>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t>§ 6</w:t>
      </w:r>
    </w:p>
    <w:p w14:paraId="20477C8B" w14:textId="50DDABAD"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na podstawie bezusterkowego protokołu odbioru końcowego robót budowlanych</w:t>
      </w:r>
      <w:r w:rsidR="00AB53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przedmiot</w:t>
      </w:r>
      <w:r w:rsidR="00AB530B">
        <w:rPr>
          <w:rFonts w:ascii="Times New Roman" w:eastAsia="Times New Roman" w:hAnsi="Times New Roman" w:cs="Times New Roman"/>
          <w:kern w:val="1"/>
          <w:sz w:val="24"/>
          <w:szCs w:val="24"/>
          <w:lang w:eastAsia="ar-SA"/>
        </w:rPr>
        <w:t>u</w:t>
      </w:r>
      <w:r w:rsidRPr="00E03974">
        <w:rPr>
          <w:rFonts w:ascii="Times New Roman" w:eastAsia="Times New Roman" w:hAnsi="Times New Roman" w:cs="Times New Roman"/>
          <w:kern w:val="1"/>
          <w:sz w:val="24"/>
          <w:szCs w:val="24"/>
          <w:lang w:eastAsia="ar-SA"/>
        </w:rPr>
        <w:t xml:space="preserve"> </w:t>
      </w:r>
      <w:r w:rsidR="002E00FC" w:rsidRPr="00E03974">
        <w:rPr>
          <w:rFonts w:ascii="Times New Roman" w:eastAsia="Times New Roman" w:hAnsi="Times New Roman" w:cs="Times New Roman"/>
          <w:kern w:val="1"/>
          <w:sz w:val="24"/>
          <w:szCs w:val="24"/>
          <w:lang w:eastAsia="ar-SA"/>
        </w:rPr>
        <w:t>umowy</w:t>
      </w:r>
      <w:r w:rsidR="00904F39">
        <w:rPr>
          <w:rFonts w:ascii="Times New Roman" w:eastAsia="Times New Roman" w:hAnsi="Times New Roman" w:cs="Times New Roman"/>
          <w:kern w:val="1"/>
          <w:sz w:val="24"/>
          <w:szCs w:val="24"/>
          <w:lang w:eastAsia="ar-SA"/>
        </w:rPr>
        <w: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07C8076D" w14:textId="545E27C4" w:rsidR="009B60A4" w:rsidRPr="007238DA" w:rsidRDefault="009B60A4" w:rsidP="009B60A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7238DA">
        <w:rPr>
          <w:rFonts w:ascii="Times New Roman" w:eastAsia="Lucida Sans Unicode" w:hAnsi="Times New Roman" w:cs="Times New Roman"/>
          <w:sz w:val="24"/>
          <w:szCs w:val="24"/>
          <w:lang w:eastAsia="pl-PL"/>
        </w:rPr>
        <w:t xml:space="preserve">Do faktury należy załączyć (w przypadku </w:t>
      </w:r>
      <w:r w:rsidRPr="007238DA">
        <w:rPr>
          <w:rFonts w:ascii="Times New Roman" w:eastAsia="Times New Roman" w:hAnsi="Times New Roman" w:cs="Times New Roman"/>
          <w:sz w:val="24"/>
          <w:szCs w:val="24"/>
          <w:lang w:eastAsia="pl-PL"/>
        </w:rPr>
        <w:t>faktury składanej w tradycyjnej formie pisemnej</w:t>
      </w:r>
      <w:r w:rsidRPr="007238DA">
        <w:rPr>
          <w:rFonts w:ascii="Times New Roman" w:eastAsia="Lucida Sans Unicode" w:hAnsi="Times New Roman" w:cs="Times New Roman"/>
          <w:sz w:val="24"/>
          <w:szCs w:val="24"/>
          <w:lang w:eastAsia="pl-PL"/>
        </w:rPr>
        <w:t xml:space="preserve">) lub dostarczyć do Zamawiającego (w przypadku </w:t>
      </w:r>
      <w:r w:rsidRPr="007238DA">
        <w:rPr>
          <w:rFonts w:ascii="Times New Roman" w:eastAsia="Times New Roman" w:hAnsi="Times New Roman" w:cs="Times New Roman"/>
          <w:sz w:val="24"/>
          <w:szCs w:val="24"/>
          <w:lang w:eastAsia="pl-PL"/>
        </w:rPr>
        <w:t>ustrukturyzowanej faktury elektronicznej</w:t>
      </w:r>
      <w:r w:rsidRPr="007238DA">
        <w:rPr>
          <w:rFonts w:ascii="Times New Roman" w:eastAsia="Lucida Sans Unicode" w:hAnsi="Times New Roman" w:cs="Times New Roman"/>
          <w:sz w:val="24"/>
          <w:szCs w:val="24"/>
          <w:lang w:eastAsia="pl-PL"/>
        </w:rPr>
        <w:t>):</w:t>
      </w:r>
    </w:p>
    <w:p w14:paraId="1FD183D1" w14:textId="77777777"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Lucida Sans Unicode" w:hAnsi="Times New Roman" w:cs="Times New Roman"/>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43BAAAA3" w14:textId="2A03F5C3"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kern w:val="1"/>
          <w:sz w:val="24"/>
          <w:szCs w:val="24"/>
          <w:lang w:eastAsia="ar-SA"/>
        </w:rPr>
        <w:t xml:space="preserve">komplet dokumentów odbiorowych, w tym dokumenty, o których mowa w treści § 7 ust. 3 pkt </w:t>
      </w:r>
      <w:r w:rsidR="00D96684">
        <w:rPr>
          <w:rFonts w:ascii="Times New Roman" w:eastAsia="Times New Roman" w:hAnsi="Times New Roman" w:cs="Times New Roman"/>
          <w:kern w:val="1"/>
          <w:sz w:val="24"/>
          <w:szCs w:val="24"/>
          <w:lang w:eastAsia="ar-SA"/>
        </w:rPr>
        <w:t>18</w:t>
      </w:r>
      <w:r w:rsidRPr="007238DA">
        <w:rPr>
          <w:rFonts w:ascii="Times New Roman" w:eastAsia="Times New Roman" w:hAnsi="Times New Roman" w:cs="Times New Roman"/>
          <w:kern w:val="1"/>
          <w:sz w:val="24"/>
          <w:szCs w:val="24"/>
          <w:lang w:eastAsia="ar-SA"/>
        </w:rPr>
        <w:t>)</w:t>
      </w:r>
      <w:r w:rsidR="00D96684">
        <w:rPr>
          <w:rFonts w:ascii="Times New Roman" w:eastAsia="Times New Roman" w:hAnsi="Times New Roman" w:cs="Times New Roman"/>
          <w:kern w:val="1"/>
          <w:sz w:val="24"/>
          <w:szCs w:val="24"/>
          <w:lang w:eastAsia="ar-SA"/>
        </w:rPr>
        <w:t>,</w:t>
      </w:r>
    </w:p>
    <w:p w14:paraId="6B311484" w14:textId="0869B044"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sz w:val="24"/>
          <w:szCs w:val="24"/>
          <w:lang w:eastAsia="ar-SA"/>
        </w:rPr>
        <w:t xml:space="preserve">dowód/dowody zapłaty </w:t>
      </w:r>
      <w:r w:rsidR="00A17FAB">
        <w:rPr>
          <w:rFonts w:ascii="Times New Roman" w:eastAsia="Times New Roman" w:hAnsi="Times New Roman" w:cs="Times New Roman"/>
          <w:sz w:val="24"/>
          <w:szCs w:val="24"/>
          <w:lang w:eastAsia="ar-SA"/>
        </w:rPr>
        <w:t xml:space="preserve">wymagalnego </w:t>
      </w:r>
      <w:r w:rsidRPr="007238DA">
        <w:rPr>
          <w:rFonts w:ascii="Times New Roman" w:eastAsia="Times New Roman" w:hAnsi="Times New Roman" w:cs="Times New Roman"/>
          <w:sz w:val="24"/>
          <w:szCs w:val="24"/>
          <w:lang w:eastAsia="ar-SA"/>
        </w:rPr>
        <w:t xml:space="preserve">wynagrodzenia podwykonawcom i dalszym podwykonawcom </w:t>
      </w:r>
      <w:r w:rsidRPr="007238DA">
        <w:rPr>
          <w:rFonts w:ascii="Times New Roman" w:eastAsia="Times New Roman" w:hAnsi="Times New Roman" w:cs="Times New Roman"/>
          <w:kern w:val="1"/>
          <w:sz w:val="24"/>
          <w:szCs w:val="24"/>
          <w:lang w:eastAsia="ar-SA"/>
        </w:rPr>
        <w:t>o których mowa w § </w:t>
      </w:r>
      <w:r w:rsidR="00904F39" w:rsidRPr="007238DA">
        <w:rPr>
          <w:rFonts w:ascii="Times New Roman" w:eastAsia="Times New Roman" w:hAnsi="Times New Roman" w:cs="Times New Roman"/>
          <w:kern w:val="1"/>
          <w:sz w:val="24"/>
          <w:szCs w:val="24"/>
          <w:lang w:eastAsia="ar-SA"/>
        </w:rPr>
        <w:t>14</w:t>
      </w:r>
      <w:r w:rsidRPr="007238DA">
        <w:rPr>
          <w:rFonts w:ascii="Times New Roman" w:eastAsia="Times New Roman" w:hAnsi="Times New Roman" w:cs="Times New Roman"/>
          <w:kern w:val="1"/>
          <w:sz w:val="24"/>
          <w:szCs w:val="24"/>
          <w:lang w:eastAsia="ar-SA"/>
        </w:rPr>
        <w:t xml:space="preserve"> i 1</w:t>
      </w:r>
      <w:r w:rsidR="00904F39" w:rsidRPr="007238DA">
        <w:rPr>
          <w:rFonts w:ascii="Times New Roman" w:eastAsia="Times New Roman" w:hAnsi="Times New Roman" w:cs="Times New Roman"/>
          <w:kern w:val="1"/>
          <w:sz w:val="24"/>
          <w:szCs w:val="24"/>
          <w:lang w:eastAsia="ar-SA"/>
        </w:rPr>
        <w:t>5</w:t>
      </w:r>
      <w:r w:rsidRPr="007238DA">
        <w:rPr>
          <w:rFonts w:ascii="Times New Roman" w:eastAsia="Times New Roman" w:hAnsi="Times New Roman" w:cs="Times New Roman"/>
          <w:kern w:val="1"/>
          <w:sz w:val="24"/>
          <w:szCs w:val="24"/>
          <w:lang w:eastAsia="ar-SA"/>
        </w:rPr>
        <w:t xml:space="preserve"> niniejszej umowy, w stosunku do których Zamawiający ponosi solidarną odpowiedzialność na zasadzie art. 647</w:t>
      </w:r>
      <w:r w:rsidRPr="007238DA">
        <w:rPr>
          <w:rFonts w:ascii="Times New Roman" w:eastAsia="Times New Roman" w:hAnsi="Times New Roman" w:cs="Times New Roman"/>
          <w:kern w:val="1"/>
          <w:sz w:val="24"/>
          <w:szCs w:val="24"/>
          <w:vertAlign w:val="superscript"/>
          <w:lang w:eastAsia="ar-SA"/>
        </w:rPr>
        <w:t>1</w:t>
      </w:r>
      <w:r w:rsidRPr="007238DA">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7238DA">
        <w:rPr>
          <w:rFonts w:ascii="Times New Roman" w:eastAsia="Times New Roman" w:hAnsi="Times New Roman"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63E24CA1" w14:textId="7BA2A695"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29DDAA20" w14:textId="37D45B2D"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68BAA71C" w14:textId="5BA9CE3D"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1C59D7AC" w14:textId="3DB3AF56"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315A4584" w14:textId="6F29B988"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622BD5B9" w14:textId="77777777" w:rsidR="00206064" w:rsidRPr="00904F39" w:rsidRDefault="00206064" w:rsidP="00904F39">
      <w:pPr>
        <w:suppressAutoHyphens/>
        <w:spacing w:after="0" w:line="240" w:lineRule="auto"/>
        <w:jc w:val="both"/>
        <w:rPr>
          <w:rFonts w:ascii="Times New Roman" w:eastAsia="Times New Roman" w:hAnsi="Times New Roman" w:cs="Times New Roman"/>
          <w:sz w:val="24"/>
          <w:szCs w:val="24"/>
          <w:lang w:eastAsia="ar-SA"/>
        </w:rPr>
      </w:pPr>
    </w:p>
    <w:p w14:paraId="6344F6D2" w14:textId="77777777" w:rsidR="00704DAE" w:rsidRDefault="00704DAE"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p>
    <w:p w14:paraId="7E29F66C" w14:textId="1D79C345" w:rsidR="00206064" w:rsidRPr="00904F39" w:rsidRDefault="003F60E2"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lastRenderedPageBreak/>
        <w:t>Za dzień zapłaty uważa się dzień dokonania polecenia przelewu pieniędzy na rachunek Wykonawcy, jest to jednocześnie dzień obciążenia rachunku Powiatowego Zarządu Dróg we Włocławku z/s w Jarantowicach.</w:t>
      </w:r>
    </w:p>
    <w:p w14:paraId="351D12E5" w14:textId="77777777" w:rsidR="00614DB7" w:rsidRPr="00614DB7" w:rsidRDefault="00206064"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hAnsi="Times New Roman" w:cs="Times New Roman"/>
          <w:sz w:val="24"/>
          <w:szCs w:val="24"/>
          <w:lang w:eastAsia="ar-SA"/>
        </w:rPr>
        <w:t xml:space="preserve">Wykonawca zobowiązany jest do pisemnego poinformowania Zamawiającego </w:t>
      </w:r>
      <w:r w:rsidRPr="00904F39">
        <w:rPr>
          <w:rFonts w:ascii="Times New Roman" w:hAnsi="Times New Roman" w:cs="Times New Roman"/>
          <w:sz w:val="24"/>
          <w:szCs w:val="24"/>
          <w:lang w:eastAsia="ar-SA"/>
        </w:rPr>
        <w:br/>
        <w:t>o ewentualnej zmianie rachunku. Zmiana rachunku bankowego wykonawcy nie wymaga zmiany umowy.</w:t>
      </w:r>
    </w:p>
    <w:p w14:paraId="5DCA4283"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Zamawiający oświadcza, że będzie realizować płatności za faktury z zastosowaniem mechanizmu podzielonej płatności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 xml:space="preserve">). </w:t>
      </w:r>
    </w:p>
    <w:p w14:paraId="4679672F"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Podzielną płatność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6B541A0B"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Wykonawca oświadcza, że wyraża zgodę na dokonywanie przez Zamawiającego płatności w systemie podzielonej płatności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w:t>
      </w:r>
    </w:p>
    <w:p w14:paraId="29BE9342" w14:textId="5FB51385" w:rsidR="00206064" w:rsidRPr="00D875C7" w:rsidRDefault="00614DB7" w:rsidP="00D875C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w:t>
      </w:r>
      <w:r w:rsidR="009C6C31">
        <w:rPr>
          <w:rFonts w:ascii="Times New Roman" w:eastAsia="Times New Roman" w:hAnsi="Times New Roman" w:cs="Times New Roman"/>
          <w:sz w:val="24"/>
          <w:szCs w:val="24"/>
          <w:lang w:eastAsia="ar-SA"/>
        </w:rPr>
        <w:t xml:space="preserve"> </w:t>
      </w:r>
      <w:r w:rsidRPr="00614DB7">
        <w:rPr>
          <w:rFonts w:ascii="Times New Roman" w:eastAsia="Times New Roman" w:hAnsi="Times New Roman" w:cs="Times New Roman"/>
          <w:sz w:val="24"/>
          <w:szCs w:val="24"/>
          <w:lang w:eastAsia="ar-SA"/>
        </w:rPr>
        <w:t>Prawo Bankowe (Dz. U. 20</w:t>
      </w:r>
      <w:r w:rsidR="009C7418">
        <w:rPr>
          <w:rFonts w:ascii="Times New Roman" w:eastAsia="Times New Roman" w:hAnsi="Times New Roman" w:cs="Times New Roman"/>
          <w:sz w:val="24"/>
          <w:szCs w:val="24"/>
          <w:lang w:eastAsia="ar-SA"/>
        </w:rPr>
        <w:t xml:space="preserve">20 </w:t>
      </w:r>
      <w:r>
        <w:rPr>
          <w:rFonts w:ascii="Times New Roman" w:eastAsia="Times New Roman" w:hAnsi="Times New Roman" w:cs="Times New Roman"/>
          <w:sz w:val="24"/>
          <w:szCs w:val="24"/>
          <w:lang w:eastAsia="ar-SA"/>
        </w:rPr>
        <w:t xml:space="preserve">r. poz. </w:t>
      </w:r>
      <w:r w:rsidR="009C7418">
        <w:rPr>
          <w:rFonts w:ascii="Times New Roman" w:eastAsia="Times New Roman" w:hAnsi="Times New Roman" w:cs="Times New Roman"/>
          <w:sz w:val="24"/>
          <w:szCs w:val="24"/>
          <w:lang w:eastAsia="ar-SA"/>
        </w:rPr>
        <w:t>1896</w:t>
      </w:r>
      <w:r>
        <w:rPr>
          <w:rFonts w:ascii="Times New Roman" w:eastAsia="Times New Roman" w:hAnsi="Times New Roman" w:cs="Times New Roman"/>
          <w:sz w:val="24"/>
          <w:szCs w:val="24"/>
          <w:lang w:eastAsia="ar-SA"/>
        </w:rPr>
        <w:t xml:space="preserve"> ze zm.</w:t>
      </w:r>
      <w:r w:rsidRPr="00614DB7">
        <w:rPr>
          <w:rFonts w:ascii="Times New Roman" w:eastAsia="Times New Roman" w:hAnsi="Times New Roman" w:cs="Times New Roman"/>
          <w:sz w:val="24"/>
          <w:szCs w:val="24"/>
          <w:lang w:eastAsia="ar-SA"/>
        </w:rPr>
        <w:t>) prowadzony jest rachunek VAT.</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0E70B016"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i dziennika budowy</w:t>
      </w:r>
      <w:r w:rsidR="00D96684">
        <w:rPr>
          <w:rFonts w:ascii="Times New Roman" w:eastAsia="Times New Roman" w:hAnsi="Times New Roman" w:cs="Times New Roman"/>
          <w:sz w:val="24"/>
          <w:szCs w:val="24"/>
          <w:lang w:eastAsia="ar-SA"/>
        </w:rPr>
        <w:t xml:space="preserve"> </w:t>
      </w:r>
      <w:r w:rsidR="00D96684" w:rsidRPr="004D4975">
        <w:rPr>
          <w:rFonts w:ascii="Times New Roman" w:eastAsia="Times New Roman" w:hAnsi="Times New Roman" w:cs="Times New Roman"/>
          <w:sz w:val="24"/>
          <w:szCs w:val="24"/>
          <w:lang w:eastAsia="ar-SA"/>
        </w:rPr>
        <w:t>w dniu zawarcia umowy,</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53D9DFE9"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E81B91">
        <w:rPr>
          <w:rFonts w:ascii="Times New Roman" w:eastAsia="Times New Roman" w:hAnsi="Times New Roman" w:cs="Times New Roman"/>
          <w:sz w:val="24"/>
          <w:szCs w:val="24"/>
          <w:lang w:eastAsia="ar-SA"/>
        </w:rPr>
        <w:t>3</w:t>
      </w:r>
      <w:r w:rsidR="001A32CB">
        <w:rPr>
          <w:rFonts w:ascii="Times New Roman" w:eastAsia="Times New Roman" w:hAnsi="Times New Roman" w:cs="Times New Roman"/>
          <w:sz w:val="24"/>
          <w:szCs w:val="24"/>
          <w:lang w:eastAsia="ar-SA"/>
        </w:rPr>
        <w:t>)</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oznaczenie terenu budowy lub innych miejsc, w których mają być prowadzone roboty podstawowe lub tymczasowe,</w:t>
      </w:r>
    </w:p>
    <w:p w14:paraId="1C4F4AD2" w14:textId="0B0A14CB" w:rsidR="00462515" w:rsidRDefault="003F60E2"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CF24EF">
        <w:rPr>
          <w:rFonts w:ascii="Times New Roman" w:eastAsia="Times New Roman" w:hAnsi="Times New Roman" w:cs="Times New Roman"/>
          <w:sz w:val="24"/>
          <w:szCs w:val="24"/>
          <w:lang w:eastAsia="ar-SA"/>
        </w:rPr>
        <w:t>zap</w:t>
      </w:r>
      <w:r w:rsidR="005E2AC0" w:rsidRPr="00CF24EF">
        <w:rPr>
          <w:rFonts w:ascii="Times New Roman" w:eastAsia="Times New Roman" w:hAnsi="Times New Roman" w:cs="Times New Roman"/>
          <w:sz w:val="24"/>
          <w:szCs w:val="24"/>
          <w:lang w:eastAsia="ar-SA"/>
        </w:rPr>
        <w:t>ewnienie</w:t>
      </w:r>
      <w:r w:rsidR="00147E8E" w:rsidRPr="00CF24EF">
        <w:rPr>
          <w:rFonts w:ascii="Times New Roman" w:eastAsia="Times New Roman" w:hAnsi="Times New Roman" w:cs="Times New Roman"/>
          <w:sz w:val="24"/>
          <w:szCs w:val="24"/>
          <w:lang w:eastAsia="ar-SA"/>
        </w:rPr>
        <w:t xml:space="preserve"> na czas trwania robót</w:t>
      </w:r>
      <w:r w:rsidRPr="00CF24EF">
        <w:rPr>
          <w:rFonts w:ascii="Times New Roman" w:eastAsia="Times New Roman" w:hAnsi="Times New Roman" w:cs="Times New Roman"/>
          <w:sz w:val="24"/>
          <w:szCs w:val="24"/>
          <w:lang w:eastAsia="ar-SA"/>
        </w:rPr>
        <w:t xml:space="preserve"> kierownika budowy</w:t>
      </w:r>
      <w:r w:rsidR="000C5E82" w:rsidRPr="00CF24EF">
        <w:rPr>
          <w:rFonts w:ascii="Times New Roman" w:eastAsia="Times New Roman" w:hAnsi="Times New Roman" w:cs="Times New Roman"/>
          <w:sz w:val="24"/>
          <w:szCs w:val="24"/>
          <w:lang w:eastAsia="ar-SA"/>
        </w:rPr>
        <w:t xml:space="preserve"> i kierowników </w:t>
      </w:r>
      <w:r w:rsidR="00147E8E" w:rsidRPr="00CF24EF">
        <w:rPr>
          <w:rFonts w:ascii="Times New Roman" w:eastAsia="Times New Roman" w:hAnsi="Times New Roman" w:cs="Times New Roman"/>
          <w:sz w:val="24"/>
          <w:szCs w:val="24"/>
          <w:lang w:eastAsia="ar-SA"/>
        </w:rPr>
        <w:t xml:space="preserve"> robót </w:t>
      </w:r>
      <w:r w:rsidRPr="00CF24EF">
        <w:rPr>
          <w:rFonts w:ascii="Times New Roman" w:eastAsia="Times New Roman" w:hAnsi="Times New Roman" w:cs="Times New Roman"/>
          <w:sz w:val="24"/>
          <w:szCs w:val="24"/>
          <w:lang w:eastAsia="ar-SA"/>
        </w:rPr>
        <w:t>wskazan</w:t>
      </w:r>
      <w:r w:rsidR="000C5E82" w:rsidRPr="00CF24EF">
        <w:rPr>
          <w:rFonts w:ascii="Times New Roman" w:eastAsia="Times New Roman" w:hAnsi="Times New Roman" w:cs="Times New Roman"/>
          <w:sz w:val="24"/>
          <w:szCs w:val="24"/>
          <w:lang w:eastAsia="ar-SA"/>
        </w:rPr>
        <w:t>ych</w:t>
      </w:r>
      <w:r w:rsidR="00E81B91" w:rsidRPr="00CF24EF">
        <w:rPr>
          <w:rFonts w:ascii="Times New Roman" w:eastAsia="Times New Roman" w:hAnsi="Times New Roman" w:cs="Times New Roman"/>
          <w:sz w:val="24"/>
          <w:szCs w:val="24"/>
          <w:lang w:eastAsia="ar-SA"/>
        </w:rPr>
        <w:t xml:space="preserve"> </w:t>
      </w:r>
      <w:r w:rsidR="006B4BC6" w:rsidRPr="00CF24EF">
        <w:rPr>
          <w:rFonts w:ascii="Times New Roman" w:eastAsia="Times New Roman" w:hAnsi="Times New Roman" w:cs="Times New Roman"/>
          <w:sz w:val="24"/>
          <w:szCs w:val="24"/>
          <w:lang w:eastAsia="ar-SA"/>
        </w:rPr>
        <w:t>przez</w:t>
      </w:r>
      <w:r w:rsidR="00147E8E" w:rsidRPr="00CF24EF">
        <w:rPr>
          <w:rFonts w:ascii="Times New Roman" w:eastAsia="Times New Roman" w:hAnsi="Times New Roman" w:cs="Times New Roman"/>
          <w:sz w:val="24"/>
          <w:szCs w:val="24"/>
          <w:lang w:eastAsia="ar-SA"/>
        </w:rPr>
        <w:t xml:space="preserve"> Wykonawc</w:t>
      </w:r>
      <w:r w:rsidR="006B4BC6" w:rsidRPr="00CF24EF">
        <w:rPr>
          <w:rFonts w:ascii="Times New Roman" w:eastAsia="Times New Roman" w:hAnsi="Times New Roman" w:cs="Times New Roman"/>
          <w:sz w:val="24"/>
          <w:szCs w:val="24"/>
          <w:lang w:eastAsia="ar-SA"/>
        </w:rPr>
        <w:t>ę</w:t>
      </w:r>
      <w:r w:rsidR="00147E8E" w:rsidRPr="00CF24EF">
        <w:rPr>
          <w:rFonts w:ascii="Times New Roman" w:eastAsia="Times New Roman" w:hAnsi="Times New Roman" w:cs="Times New Roman"/>
          <w:sz w:val="24"/>
          <w:szCs w:val="24"/>
          <w:lang w:eastAsia="ar-SA"/>
        </w:rPr>
        <w:t xml:space="preserve">, </w:t>
      </w:r>
      <w:r w:rsidR="00A57AC3" w:rsidRPr="00CF24EF">
        <w:rPr>
          <w:rFonts w:ascii="Times New Roman" w:eastAsia="Times New Roman" w:hAnsi="Times New Roman" w:cs="Times New Roman"/>
          <w:sz w:val="24"/>
          <w:szCs w:val="24"/>
          <w:lang w:eastAsia="ar-SA"/>
        </w:rPr>
        <w:t>posiadających stosowne uprawnienia do kierowania robotami budowlanymi, o których mowa w art. 12 ust. 1 pkt 2) ustawy z dnia 7 lipca 1994 r. Prawo budowlane (Dz. U. z 20</w:t>
      </w:r>
      <w:r w:rsidR="009C7418">
        <w:rPr>
          <w:rFonts w:ascii="Times New Roman" w:eastAsia="Times New Roman" w:hAnsi="Times New Roman" w:cs="Times New Roman"/>
          <w:sz w:val="24"/>
          <w:szCs w:val="24"/>
          <w:lang w:eastAsia="ar-SA"/>
        </w:rPr>
        <w:t>20</w:t>
      </w:r>
      <w:r w:rsidR="00A57AC3" w:rsidRPr="00CF24EF">
        <w:rPr>
          <w:rFonts w:ascii="Times New Roman" w:eastAsia="Times New Roman" w:hAnsi="Times New Roman" w:cs="Times New Roman"/>
          <w:sz w:val="24"/>
          <w:szCs w:val="24"/>
          <w:lang w:eastAsia="ar-SA"/>
        </w:rPr>
        <w:t xml:space="preserve"> r. poz. 1</w:t>
      </w:r>
      <w:r w:rsidR="009C7418">
        <w:rPr>
          <w:rFonts w:ascii="Times New Roman" w:eastAsia="Times New Roman" w:hAnsi="Times New Roman" w:cs="Times New Roman"/>
          <w:sz w:val="24"/>
          <w:szCs w:val="24"/>
          <w:lang w:eastAsia="ar-SA"/>
        </w:rPr>
        <w:t>333</w:t>
      </w:r>
      <w:r w:rsidR="00A57AC3" w:rsidRPr="00CF24EF">
        <w:rPr>
          <w:rFonts w:ascii="Times New Roman" w:eastAsia="Times New Roman" w:hAnsi="Times New Roman" w:cs="Times New Roman"/>
          <w:sz w:val="24"/>
          <w:szCs w:val="24"/>
          <w:lang w:eastAsia="ar-SA"/>
        </w:rPr>
        <w:t xml:space="preserve"> ze zm.)</w:t>
      </w:r>
      <w:r w:rsidR="009C7418">
        <w:rPr>
          <w:rFonts w:ascii="Times New Roman" w:eastAsia="Times New Roman" w:hAnsi="Times New Roman" w:cs="Times New Roman"/>
          <w:sz w:val="24"/>
          <w:szCs w:val="24"/>
          <w:lang w:eastAsia="ar-SA"/>
        </w:rPr>
        <w:t>,</w:t>
      </w:r>
    </w:p>
    <w:p w14:paraId="262C8A30" w14:textId="76424946" w:rsidR="00462515" w:rsidRPr="00462515" w:rsidRDefault="00462515"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62515">
        <w:rPr>
          <w:rFonts w:ascii="Times New Roman" w:eastAsia="Times New Roman" w:hAnsi="Times New Roman" w:cs="Times New Roman"/>
          <w:sz w:val="24"/>
          <w:szCs w:val="24"/>
          <w:lang w:eastAsia="ar-SA"/>
        </w:rPr>
        <w:t>złożenie oświadczenia kierownika budowy o których mowa w art. 57 ust. 1 pkt. 2 lit. „a” i lit. „b”  ustawy z dnia 7 lipca 1994 r. Prawo budowlane (Dz. U. z 20</w:t>
      </w:r>
      <w:r w:rsidR="009C7418">
        <w:rPr>
          <w:rFonts w:ascii="Times New Roman" w:eastAsia="Times New Roman" w:hAnsi="Times New Roman" w:cs="Times New Roman"/>
          <w:sz w:val="24"/>
          <w:szCs w:val="24"/>
          <w:lang w:eastAsia="ar-SA"/>
        </w:rPr>
        <w:t>20</w:t>
      </w:r>
      <w:r w:rsidRPr="00462515">
        <w:rPr>
          <w:rFonts w:ascii="Times New Roman" w:eastAsia="Times New Roman" w:hAnsi="Times New Roman" w:cs="Times New Roman"/>
          <w:sz w:val="24"/>
          <w:szCs w:val="24"/>
          <w:lang w:eastAsia="ar-SA"/>
        </w:rPr>
        <w:t xml:space="preserve"> r. poz. 1</w:t>
      </w:r>
      <w:r w:rsidR="009C7418">
        <w:rPr>
          <w:rFonts w:ascii="Times New Roman" w:eastAsia="Times New Roman" w:hAnsi="Times New Roman" w:cs="Times New Roman"/>
          <w:sz w:val="24"/>
          <w:szCs w:val="24"/>
          <w:lang w:eastAsia="ar-SA"/>
        </w:rPr>
        <w:t>333</w:t>
      </w:r>
      <w:r w:rsidRPr="00462515">
        <w:rPr>
          <w:rFonts w:ascii="Times New Roman" w:eastAsia="Times New Roman" w:hAnsi="Times New Roman" w:cs="Times New Roman"/>
          <w:sz w:val="24"/>
          <w:szCs w:val="24"/>
          <w:lang w:eastAsia="ar-SA"/>
        </w:rPr>
        <w:t xml:space="preserve"> ze zm.),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zorganizowanie i kierowanie budową w sposób zgodny z dokumentacją projektową i obowiązującymi przepisami bhp oraz zapewnienie warunków p.poż. określonych w przepisach szczegółowych,</w:t>
      </w:r>
    </w:p>
    <w:p w14:paraId="6AC06FCE"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informowanie Zamawiającego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2A7416BD" w14:textId="77777777" w:rsidR="00144A44" w:rsidRDefault="003F60E2"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2D698EFF" w14:textId="77777777" w:rsidR="00D96684" w:rsidRDefault="00D96684" w:rsidP="00D9668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459F9AF0"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1707BBE9"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1EC0A18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5F008CC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3324BF7A"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23D26C5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dziennik budowy,</w:t>
      </w:r>
    </w:p>
    <w:p w14:paraId="5A93D25F"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73FA754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A712A48"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12700D1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79BB9C56" w14:textId="6E04E6DA" w:rsidR="00D96684" w:rsidRP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639DE4CE" w14:textId="097C8850" w:rsidR="009C7418" w:rsidRPr="009C7418" w:rsidRDefault="009C7418" w:rsidP="009C7418">
      <w:pPr>
        <w:pStyle w:val="Akapitzlist"/>
        <w:numPr>
          <w:ilvl w:val="1"/>
          <w:numId w:val="32"/>
        </w:numPr>
        <w:spacing w:after="120" w:line="240" w:lineRule="auto"/>
        <w:ind w:left="714" w:hanging="357"/>
        <w:jc w:val="both"/>
        <w:rPr>
          <w:rFonts w:ascii="Times New Roman" w:eastAsia="Times New Roman" w:hAnsi="Times New Roman" w:cs="Times New Roman"/>
          <w:b/>
          <w:sz w:val="24"/>
          <w:szCs w:val="24"/>
          <w:lang w:eastAsia="ar-SA"/>
        </w:rPr>
      </w:pPr>
      <w:r w:rsidRPr="009C7418">
        <w:rPr>
          <w:rFonts w:ascii="Times New Roman" w:eastAsia="Times New Roman" w:hAnsi="Times New Roman" w:cs="Times New Roman"/>
          <w:sz w:val="24"/>
          <w:szCs w:val="24"/>
          <w:lang w:eastAsia="pl-PL"/>
        </w:rPr>
        <w:t xml:space="preserve">Zamawiający na podstawie art. 29 ust. 3a ustawy </w:t>
      </w:r>
      <w:proofErr w:type="spellStart"/>
      <w:r w:rsidRPr="009C7418">
        <w:rPr>
          <w:rFonts w:ascii="Times New Roman" w:eastAsia="Times New Roman" w:hAnsi="Times New Roman" w:cs="Times New Roman"/>
          <w:sz w:val="24"/>
          <w:szCs w:val="24"/>
          <w:lang w:eastAsia="pl-PL"/>
        </w:rPr>
        <w:t>pzp</w:t>
      </w:r>
      <w:proofErr w:type="spellEnd"/>
      <w:r w:rsidRPr="009C7418">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2020 r. poz. 1320 ze zm.), dotyczących:</w:t>
      </w:r>
    </w:p>
    <w:p w14:paraId="3B5F8D20" w14:textId="77777777" w:rsidR="009C7418" w:rsidRPr="00741B06" w:rsidRDefault="009C7418" w:rsidP="009C7418">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sidRPr="00741B06">
        <w:rPr>
          <w:rFonts w:ascii="Times New Roman" w:hAnsi="Times New Roman" w:cs="Times New Roman"/>
          <w:sz w:val="24"/>
          <w:szCs w:val="24"/>
        </w:rPr>
        <w:t xml:space="preserve">- pracowników fizycznych i wykonywania przez nich: robót rozbiórkowych, ziemnych i przygotowawczych metodą mechaniczną, wykonywania robót ziemnych metodą ręczną (pracownicy wykonujący roboty podstawowe przy wykonywaniu robót ziemnych), </w:t>
      </w:r>
      <w:r w:rsidRPr="00741B06">
        <w:rPr>
          <w:rFonts w:ascii="Times New Roman" w:hAnsi="Times New Roman" w:cs="Times New Roman"/>
          <w:sz w:val="24"/>
          <w:szCs w:val="24"/>
        </w:rPr>
        <w:lastRenderedPageBreak/>
        <w:t>układania nawierzchni (pracownicy wykonujący roboty przy wykonywaniu robót związanych z układaniem nawierzchni i robotami brukarskimi).</w:t>
      </w:r>
      <w:r>
        <w:rPr>
          <w:rFonts w:ascii="Times New Roman" w:hAnsi="Times New Roman" w:cs="Times New Roman"/>
          <w:sz w:val="24"/>
          <w:szCs w:val="24"/>
        </w:rPr>
        <w:t xml:space="preserve"> </w:t>
      </w:r>
      <w:r w:rsidRPr="00741B06">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1" w:name="_Hlk29887800"/>
      <w:r w:rsidRPr="00741B06">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3D22F7C1"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inwestorskiego nad wykonywanymi robotami.</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Wskazany inspektor nadzoru</w:t>
      </w:r>
      <w:r w:rsidR="00996A5A">
        <w:rPr>
          <w:rFonts w:ascii="Times New Roman" w:eastAsia="Times New Roman" w:hAnsi="Times New Roman" w:cs="Times New Roman"/>
          <w:sz w:val="24"/>
          <w:szCs w:val="24"/>
          <w:lang w:eastAsia="ar-SA"/>
        </w:rPr>
        <w:t>/inspektorzy</w:t>
      </w:r>
      <w:r w:rsidR="006D1593" w:rsidRPr="003F60E2">
        <w:rPr>
          <w:rFonts w:ascii="Times New Roman" w:eastAsia="Times New Roman" w:hAnsi="Times New Roman" w:cs="Times New Roman"/>
          <w:sz w:val="24"/>
          <w:szCs w:val="24"/>
          <w:lang w:eastAsia="ar-SA"/>
        </w:rPr>
        <w:t xml:space="preserve"> jest</w:t>
      </w:r>
      <w:r w:rsidR="00996A5A">
        <w:rPr>
          <w:rFonts w:ascii="Times New Roman" w:eastAsia="Times New Roman" w:hAnsi="Times New Roman" w:cs="Times New Roman"/>
          <w:sz w:val="24"/>
          <w:szCs w:val="24"/>
          <w:lang w:eastAsia="ar-SA"/>
        </w:rPr>
        <w:t>/są</w:t>
      </w:r>
      <w:r w:rsidR="006D1593" w:rsidRPr="003F60E2">
        <w:rPr>
          <w:rFonts w:ascii="Times New Roman" w:eastAsia="Times New Roman" w:hAnsi="Times New Roman" w:cs="Times New Roman"/>
          <w:sz w:val="24"/>
          <w:szCs w:val="24"/>
          <w:lang w:eastAsia="ar-SA"/>
        </w:rPr>
        <w:t xml:space="preserve"> odpowiedzialny</w:t>
      </w:r>
      <w:r w:rsidR="00996A5A">
        <w:rPr>
          <w:rFonts w:ascii="Times New Roman" w:eastAsia="Times New Roman" w:hAnsi="Times New Roman" w:cs="Times New Roman"/>
          <w:sz w:val="24"/>
          <w:szCs w:val="24"/>
          <w:lang w:eastAsia="ar-SA"/>
        </w:rPr>
        <w:t>/-i</w:t>
      </w:r>
      <w:r w:rsidR="006D1593" w:rsidRPr="003F60E2">
        <w:rPr>
          <w:rFonts w:ascii="Times New Roman" w:eastAsia="Times New Roman" w:hAnsi="Times New Roman" w:cs="Times New Roman"/>
          <w:sz w:val="24"/>
          <w:szCs w:val="24"/>
          <w:lang w:eastAsia="ar-SA"/>
        </w:rPr>
        <w:t xml:space="preserve">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50150C56" w14:textId="77777777" w:rsidR="00996A5A" w:rsidRDefault="00375B11" w:rsidP="00C262B1">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996A5A">
        <w:rPr>
          <w:rFonts w:ascii="Times New Roman" w:eastAsia="Times New Roman" w:hAnsi="Times New Roman" w:cs="Times New Roman"/>
          <w:kern w:val="1"/>
          <w:sz w:val="24"/>
          <w:szCs w:val="24"/>
          <w:lang w:eastAsia="ar-SA"/>
        </w:rPr>
        <w:t>:</w:t>
      </w:r>
    </w:p>
    <w:p w14:paraId="727F31AC" w14:textId="7C2422F8" w:rsidR="00996A5A" w:rsidRDefault="0036680A" w:rsidP="00996A5A">
      <w:pPr>
        <w:numPr>
          <w:ilvl w:val="1"/>
          <w:numId w:val="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996A5A">
        <w:rPr>
          <w:rFonts w:ascii="Times New Roman" w:eastAsia="Times New Roman" w:hAnsi="Times New Roman" w:cs="Times New Roman"/>
          <w:kern w:val="1"/>
          <w:sz w:val="24"/>
          <w:szCs w:val="24"/>
          <w:lang w:eastAsia="ar-SA"/>
        </w:rPr>
        <w:t xml:space="preserve"> </w:t>
      </w:r>
      <w:r w:rsidR="00996A5A" w:rsidRPr="00996A5A">
        <w:rPr>
          <w:rFonts w:ascii="Times New Roman" w:eastAsia="Times New Roman" w:hAnsi="Times New Roman" w:cs="Times New Roman"/>
          <w:kern w:val="1"/>
          <w:sz w:val="24"/>
          <w:szCs w:val="24"/>
          <w:lang w:eastAsia="ar-SA"/>
        </w:rPr>
        <w:t xml:space="preserve">kierownika budowy z uprawnieniami budowlanymi w specjalności </w:t>
      </w:r>
      <w:r w:rsidR="00091AC3">
        <w:rPr>
          <w:rFonts w:ascii="Times New Roman" w:eastAsia="Times New Roman" w:hAnsi="Times New Roman" w:cs="Times New Roman"/>
          <w:kern w:val="1"/>
          <w:sz w:val="24"/>
          <w:szCs w:val="24"/>
          <w:lang w:eastAsia="ar-SA"/>
        </w:rPr>
        <w:t xml:space="preserve">inżynieryjnej </w:t>
      </w:r>
      <w:r w:rsidR="00996A5A" w:rsidRPr="00996A5A">
        <w:rPr>
          <w:rFonts w:ascii="Times New Roman" w:eastAsia="Times New Roman" w:hAnsi="Times New Roman" w:cs="Times New Roman"/>
          <w:kern w:val="1"/>
          <w:sz w:val="24"/>
          <w:szCs w:val="24"/>
          <w:lang w:eastAsia="ar-SA"/>
        </w:rPr>
        <w:t xml:space="preserve">drogowej w osobie: ………………….; nr tel.: …………………….. ; </w:t>
      </w:r>
      <w:proofErr w:type="spellStart"/>
      <w:r w:rsidR="00996A5A" w:rsidRPr="00996A5A">
        <w:rPr>
          <w:rFonts w:ascii="Times New Roman" w:eastAsia="Times New Roman" w:hAnsi="Times New Roman" w:cs="Times New Roman"/>
          <w:kern w:val="1"/>
          <w:sz w:val="24"/>
          <w:szCs w:val="24"/>
          <w:lang w:eastAsia="ar-SA"/>
        </w:rPr>
        <w:t>upr</w:t>
      </w:r>
      <w:proofErr w:type="spellEnd"/>
      <w:r w:rsidR="00996A5A" w:rsidRPr="00996A5A">
        <w:rPr>
          <w:rFonts w:ascii="Times New Roman" w:eastAsia="Times New Roman" w:hAnsi="Times New Roman" w:cs="Times New Roman"/>
          <w:kern w:val="1"/>
          <w:sz w:val="24"/>
          <w:szCs w:val="24"/>
          <w:lang w:eastAsia="ar-SA"/>
        </w:rPr>
        <w:t>. bud. nr:……………;</w:t>
      </w:r>
    </w:p>
    <w:p w14:paraId="5DEE21E6" w14:textId="452B4B81" w:rsidR="00996A5A" w:rsidRDefault="00996A5A" w:rsidP="00996A5A">
      <w:pPr>
        <w:numPr>
          <w:ilvl w:val="1"/>
          <w:numId w:val="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996A5A">
        <w:rPr>
          <w:rFonts w:ascii="Times New Roman" w:eastAsia="Times New Roman" w:hAnsi="Times New Roman" w:cs="Times New Roman"/>
          <w:kern w:val="1"/>
          <w:sz w:val="24"/>
          <w:szCs w:val="24"/>
          <w:lang w:eastAsia="ar-SA"/>
        </w:rPr>
        <w:t xml:space="preserve">kierownika robót w specjalności instalacyjnej w zakresie sieci, instalacji i urządzeń cieplnych, wentylacyjnych, </w:t>
      </w:r>
      <w:r w:rsidR="00091AC3">
        <w:rPr>
          <w:rFonts w:ascii="Times New Roman" w:eastAsia="Times New Roman" w:hAnsi="Times New Roman" w:cs="Times New Roman"/>
          <w:kern w:val="1"/>
          <w:sz w:val="24"/>
          <w:szCs w:val="24"/>
          <w:lang w:eastAsia="ar-SA"/>
        </w:rPr>
        <w:t xml:space="preserve">gazowych, </w:t>
      </w:r>
      <w:r w:rsidRPr="00996A5A">
        <w:rPr>
          <w:rFonts w:ascii="Times New Roman" w:eastAsia="Times New Roman" w:hAnsi="Times New Roman" w:cs="Times New Roman"/>
          <w:kern w:val="1"/>
          <w:sz w:val="24"/>
          <w:szCs w:val="24"/>
          <w:lang w:eastAsia="ar-SA"/>
        </w:rPr>
        <w:t xml:space="preserve">wodociągowych i kanalizacyjnych w osobie: ………………….; nr tel.: …………………….. ; </w:t>
      </w:r>
      <w:proofErr w:type="spellStart"/>
      <w:r w:rsidRPr="00996A5A">
        <w:rPr>
          <w:rFonts w:ascii="Times New Roman" w:eastAsia="Times New Roman" w:hAnsi="Times New Roman" w:cs="Times New Roman"/>
          <w:kern w:val="1"/>
          <w:sz w:val="24"/>
          <w:szCs w:val="24"/>
          <w:lang w:eastAsia="ar-SA"/>
        </w:rPr>
        <w:t>upr</w:t>
      </w:r>
      <w:proofErr w:type="spellEnd"/>
      <w:r w:rsidRPr="00996A5A">
        <w:rPr>
          <w:rFonts w:ascii="Times New Roman" w:eastAsia="Times New Roman" w:hAnsi="Times New Roman" w:cs="Times New Roman"/>
          <w:kern w:val="1"/>
          <w:sz w:val="24"/>
          <w:szCs w:val="24"/>
          <w:lang w:eastAsia="ar-SA"/>
        </w:rPr>
        <w:t>. bud. nr:……………</w:t>
      </w:r>
      <w:r w:rsidR="00D46AF1">
        <w:rPr>
          <w:rFonts w:ascii="Times New Roman" w:eastAsia="Times New Roman" w:hAnsi="Times New Roman" w:cs="Times New Roman"/>
          <w:kern w:val="1"/>
          <w:sz w:val="24"/>
          <w:szCs w:val="24"/>
          <w:lang w:eastAsia="ar-SA"/>
        </w:rPr>
        <w:t>.</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2B30D4CB"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w:t>
      </w:r>
      <w:r w:rsidRPr="00E03974">
        <w:rPr>
          <w:rFonts w:ascii="Times New Roman" w:eastAsia="Times New Roman" w:hAnsi="Times New Roman" w:cs="Times New Roman"/>
          <w:kern w:val="1"/>
          <w:sz w:val="24"/>
          <w:szCs w:val="24"/>
          <w:lang w:eastAsia="ar-SA"/>
        </w:rPr>
        <w:t>, za każdy dzień od dnia jej podpisania przez strony do dnia ujawnienia jej realizacji,</w:t>
      </w:r>
    </w:p>
    <w:p w14:paraId="360172E0" w14:textId="0622261E"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ar-SA"/>
        </w:rPr>
        <w:t>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63FB3DD7" w14:textId="3BD94DED"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092518">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14:paraId="38805F36" w14:textId="63D07EDF"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w:t>
      </w:r>
      <w:r w:rsidR="00AB530B">
        <w:rPr>
          <w:rFonts w:ascii="Times New Roman" w:eastAsia="Times New Roman" w:hAnsi="Times New Roman" w:cs="Times New Roman"/>
          <w:kern w:val="1"/>
          <w:sz w:val="24"/>
          <w:szCs w:val="24"/>
          <w:lang w:eastAsia="pl-PL"/>
        </w:rPr>
        <w:t>9</w:t>
      </w:r>
      <w:r w:rsidRPr="00E03974">
        <w:rPr>
          <w:rFonts w:ascii="Times New Roman" w:eastAsia="Times New Roman" w:hAnsi="Times New Roman" w:cs="Times New Roman"/>
          <w:kern w:val="1"/>
          <w:sz w:val="24"/>
          <w:szCs w:val="24"/>
          <w:lang w:eastAsia="pl-PL"/>
        </w:rPr>
        <w:t xml:space="preserve">) umowy w wysokości </w:t>
      </w:r>
      <w:bookmarkStart w:id="2" w:name="_Hlk29807302"/>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bookmarkEnd w:id="2"/>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438D0299" w14:textId="439A83E7" w:rsidR="00556BAF" w:rsidRPr="00F20783" w:rsidRDefault="00D34B22" w:rsidP="00F20783">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04307CC6" w14:textId="210E7AE2"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3"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w:t>
      </w:r>
      <w:r w:rsidRPr="00E03974">
        <w:rPr>
          <w:rFonts w:ascii="Times New Roman" w:eastAsia="Times New Roman" w:hAnsi="Times New Roman" w:cs="Times New Roman"/>
          <w:bCs/>
          <w:sz w:val="24"/>
          <w:szCs w:val="24"/>
          <w:lang w:eastAsia="ar-SA"/>
        </w:rPr>
        <w:t>…………………………………………………………………………………</w:t>
      </w:r>
    </w:p>
    <w:bookmarkEnd w:id="3"/>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w:t>
      </w:r>
      <w:proofErr w:type="spellStart"/>
      <w:r w:rsidRPr="004D2A3C">
        <w:rPr>
          <w:rFonts w:ascii="Times New Roman" w:eastAsia="Times New Roman" w:hAnsi="Times New Roman" w:cs="Times New Roman"/>
          <w:bCs/>
          <w:sz w:val="24"/>
          <w:szCs w:val="24"/>
          <w:lang w:eastAsia="ar-SA"/>
        </w:rPr>
        <w:t>ami</w:t>
      </w:r>
      <w:proofErr w:type="spellEnd"/>
      <w:r w:rsidRPr="004D2A3C">
        <w:rPr>
          <w:rFonts w:ascii="Times New Roman" w:eastAsia="Times New Roman" w:hAnsi="Times New Roman" w:cs="Times New Roman"/>
          <w:bCs/>
          <w:sz w:val="24"/>
          <w:szCs w:val="24"/>
          <w:lang w:eastAsia="ar-SA"/>
        </w:rPr>
        <w:t xml:space="preserve">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lastRenderedPageBreak/>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lastRenderedPageBreak/>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14:paraId="71F9B02F" w14:textId="32D53ABB"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6</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2500EE9D"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7</w:t>
      </w:r>
    </w:p>
    <w:p w14:paraId="5938CDDC" w14:textId="280C3084"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AB530B">
        <w:rPr>
          <w:rFonts w:ascii="Times New Roman" w:eastAsia="Times New Roman" w:hAnsi="Times New Roman" w:cs="Times New Roman"/>
          <w:sz w:val="24"/>
          <w:szCs w:val="24"/>
          <w:lang w:eastAsia="ar-SA"/>
        </w:rPr>
        <w:t>3</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33900DDD"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xml:space="preserve">§ 7 ust. 3 pkt </w:t>
      </w:r>
      <w:r w:rsidR="00092518">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za wyjątkiem inwentaryzacji geodezyjnej powykonawczej, o której mowa w § 7 ust. 3 pkt </w:t>
      </w:r>
      <w:r w:rsidR="00AB530B">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4B18D63C"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AB530B">
        <w:rPr>
          <w:rFonts w:ascii="Times New Roman" w:eastAsia="Times New Roman" w:hAnsi="Times New Roman" w:cs="Times New Roman"/>
          <w:sz w:val="24"/>
          <w:szCs w:val="24"/>
          <w:lang w:eastAsia="ar-SA"/>
        </w:rPr>
        <w:t xml:space="preserve">do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lastRenderedPageBreak/>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592B73B1" w14:textId="0E3F27D1" w:rsidR="00BF3AF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AB530B">
        <w:rPr>
          <w:rFonts w:ascii="Times New Roman" w:eastAsia="Times New Roman" w:hAnsi="Times New Roman" w:cs="Times New Roman"/>
          <w:sz w:val="24"/>
          <w:szCs w:val="24"/>
          <w:lang w:eastAsia="ar-SA"/>
        </w:rPr>
        <w:t>19</w:t>
      </w:r>
      <w:r w:rsidRPr="001B67FE">
        <w:rPr>
          <w:rFonts w:ascii="Times New Roman" w:eastAsia="Times New Roman" w:hAnsi="Times New Roman" w:cs="Times New Roman"/>
          <w:sz w:val="24"/>
          <w:szCs w:val="24"/>
          <w:lang w:eastAsia="ar-SA"/>
        </w:rPr>
        <w:t xml:space="preserve"> ust. 2 niniejszej umowy.</w:t>
      </w:r>
    </w:p>
    <w:p w14:paraId="7302409D" w14:textId="292AEE2F"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8</w:t>
      </w:r>
    </w:p>
    <w:p w14:paraId="3875B5C8" w14:textId="27771525"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904F39">
        <w:rPr>
          <w:rFonts w:ascii="Times New Roman" w:eastAsia="Times New Roman" w:hAnsi="Times New Roman" w:cs="Times New Roman"/>
          <w:b/>
          <w:sz w:val="24"/>
          <w:szCs w:val="24"/>
          <w:lang w:eastAsia="ar-SA"/>
        </w:rPr>
        <w:t>…..</w:t>
      </w:r>
      <w:r w:rsidR="00C73AE6" w:rsidRPr="00AF16CF">
        <w:rPr>
          <w:rFonts w:ascii="Times New Roman" w:eastAsia="Times New Roman" w:hAnsi="Times New Roman" w:cs="Times New Roman"/>
          <w:b/>
          <w:sz w:val="24"/>
          <w:szCs w:val="24"/>
          <w:lang w:eastAsia="ar-SA"/>
        </w:rPr>
        <w:t xml:space="preserve">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67A20D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904F39">
        <w:rPr>
          <w:rFonts w:ascii="Times New Roman" w:eastAsia="Times New Roman" w:hAnsi="Times New Roman" w:cs="Times New Roman"/>
          <w:b/>
          <w:sz w:val="24"/>
          <w:szCs w:val="24"/>
          <w:lang w:eastAsia="ar-SA"/>
        </w:rPr>
        <w:t xml:space="preserve">….. </w:t>
      </w:r>
      <w:r w:rsidR="00C73AE6" w:rsidRPr="00AF16CF">
        <w:rPr>
          <w:rFonts w:ascii="Times New Roman" w:eastAsia="Times New Roman" w:hAnsi="Times New Roman" w:cs="Times New Roman"/>
          <w:b/>
          <w:sz w:val="24"/>
          <w:szCs w:val="24"/>
          <w:lang w:eastAsia="ar-SA"/>
        </w:rPr>
        <w:t>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ACFAF08" w14:textId="4D02B5EF"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904F39">
        <w:rPr>
          <w:rFonts w:ascii="Times New Roman" w:eastAsia="Times New Roman" w:hAnsi="Times New Roman" w:cs="Times New Roman"/>
          <w:b/>
          <w:sz w:val="24"/>
          <w:szCs w:val="24"/>
          <w:lang w:eastAsia="ar-SA"/>
        </w:rPr>
        <w:t>19</w:t>
      </w:r>
    </w:p>
    <w:p w14:paraId="5C7A75A2"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14:paraId="60FFBCBD" w14:textId="41907576"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w:t>
      </w:r>
      <w:r w:rsidR="00904F39">
        <w:rPr>
          <w:rFonts w:ascii="Times New Roman" w:eastAsia="Times New Roman" w:hAnsi="Times New Roman" w:cs="Times New Roman"/>
          <w:sz w:val="24"/>
          <w:szCs w:val="24"/>
          <w:lang w:eastAsia="pl-PL"/>
        </w:rPr>
        <w:t>….. lat.</w:t>
      </w:r>
    </w:p>
    <w:p w14:paraId="4DF88649" w14:textId="77777777" w:rsidR="003F0261"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52448060"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14:paraId="28FDC542" w14:textId="0E53B9F5"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W przypadku zmiany terminu realizacji zamówienia, o którym mowa w treści § 3 niniejszej umowy, na skutek wprowadzenia zmian, o których mowa w treści § 2</w:t>
      </w:r>
      <w:r w:rsidR="00AB530B">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1 </w:t>
      </w:r>
      <w:r w:rsidRPr="00E03974">
        <w:rPr>
          <w:rFonts w:ascii="Times New Roman" w:eastAsia="Times New Roman" w:hAnsi="Times New Roman" w:cs="Times New Roman"/>
          <w:kern w:val="1"/>
          <w:sz w:val="24"/>
          <w:szCs w:val="24"/>
          <w:lang w:eastAsia="ar-SA"/>
        </w:rPr>
        <w:lastRenderedPageBreak/>
        <w:t xml:space="preserve">pkt </w:t>
      </w:r>
      <w:r w:rsidR="00AB530B">
        <w:rPr>
          <w:rFonts w:ascii="Times New Roman" w:eastAsia="Times New Roman" w:hAnsi="Times New Roman" w:cs="Times New Roman"/>
          <w:kern w:val="1"/>
          <w:sz w:val="24"/>
          <w:szCs w:val="24"/>
          <w:lang w:eastAsia="ar-SA"/>
        </w:rPr>
        <w:t>2) –</w:t>
      </w:r>
      <w:r w:rsidRPr="00E03974">
        <w:rPr>
          <w:rFonts w:ascii="Times New Roman" w:eastAsia="Times New Roman" w:hAnsi="Times New Roman" w:cs="Times New Roman"/>
          <w:kern w:val="1"/>
          <w:sz w:val="24"/>
          <w:szCs w:val="24"/>
          <w:lang w:eastAsia="ar-SA"/>
        </w:rPr>
        <w:t xml:space="preserve"> </w:t>
      </w:r>
      <w:r w:rsidR="00E46083" w:rsidRPr="00E03974">
        <w:rPr>
          <w:rFonts w:ascii="Times New Roman" w:eastAsia="Times New Roman" w:hAnsi="Times New Roman" w:cs="Times New Roman"/>
          <w:kern w:val="1"/>
          <w:sz w:val="24"/>
          <w:szCs w:val="24"/>
          <w:lang w:eastAsia="ar-SA"/>
        </w:rPr>
        <w:t>8</w:t>
      </w:r>
      <w:r w:rsidR="00AB530B">
        <w:rPr>
          <w:rFonts w:ascii="Times New Roman" w:eastAsia="Times New Roman" w:hAnsi="Times New Roman" w:cs="Times New Roman"/>
          <w:kern w:val="1"/>
          <w:sz w:val="24"/>
          <w:szCs w:val="24"/>
          <w:lang w:eastAsia="ar-SA"/>
        </w:rPr>
        <w:t>)</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0C4A2A8A" w14:textId="77777777" w:rsidR="00A65E01" w:rsidRPr="00A65E01" w:rsidRDefault="003F0261" w:rsidP="00A65E01">
      <w:pPr>
        <w:numPr>
          <w:ilvl w:val="0"/>
          <w:numId w:val="44"/>
        </w:numPr>
        <w:suppressAutoHyphens/>
        <w:spacing w:after="0" w:line="240" w:lineRule="auto"/>
        <w:jc w:val="both"/>
        <w:rPr>
          <w:rFonts w:ascii="Times New Roman" w:eastAsia="Times New Roman" w:hAnsi="Times New Roman" w:cs="Times New Roman"/>
          <w:kern w:val="1"/>
          <w:sz w:val="24"/>
          <w:szCs w:val="24"/>
          <w:lang w:eastAsia="ar-SA"/>
        </w:rPr>
      </w:pPr>
      <w:r w:rsidRPr="00A65E01">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A65E01">
        <w:rPr>
          <w:rFonts w:ascii="Times New Roman" w:eastAsia="Times New Roman" w:hAnsi="Times New Roman" w:cs="Times New Roman"/>
          <w:kern w:val="1"/>
          <w:sz w:val="24"/>
          <w:szCs w:val="24"/>
          <w:lang w:eastAsia="ar-SA"/>
        </w:rPr>
        <w:t>Pzp</w:t>
      </w:r>
      <w:proofErr w:type="spellEnd"/>
      <w:r w:rsidRPr="00A65E01">
        <w:rPr>
          <w:rFonts w:ascii="Times New Roman" w:eastAsia="Times New Roman" w:hAnsi="Times New Roman" w:cs="Times New Roman"/>
          <w:kern w:val="1"/>
          <w:sz w:val="24"/>
          <w:szCs w:val="24"/>
          <w:lang w:eastAsia="ar-SA"/>
        </w:rPr>
        <w:t>, a następnie zmiany terminu realizacji zamówienia, o którym mowa w treści § 3 niniejszej umowy, na skutek wprowadzenia zmian, o których mowa w treści § 2</w:t>
      </w:r>
      <w:r w:rsidR="00AB530B" w:rsidRPr="00A65E01">
        <w:rPr>
          <w:rFonts w:ascii="Times New Roman" w:eastAsia="Times New Roman" w:hAnsi="Times New Roman" w:cs="Times New Roman"/>
          <w:kern w:val="1"/>
          <w:sz w:val="24"/>
          <w:szCs w:val="24"/>
          <w:lang w:eastAsia="ar-SA"/>
        </w:rPr>
        <w:t>4</w:t>
      </w:r>
      <w:r w:rsidRPr="00A65E01">
        <w:rPr>
          <w:rFonts w:ascii="Times New Roman" w:eastAsia="Times New Roman" w:hAnsi="Times New Roman" w:cs="Times New Roman"/>
          <w:kern w:val="1"/>
          <w:sz w:val="24"/>
          <w:szCs w:val="24"/>
          <w:lang w:eastAsia="ar-SA"/>
        </w:rPr>
        <w:t xml:space="preserve"> ust. 1 pkt </w:t>
      </w:r>
      <w:r w:rsidR="00AB530B" w:rsidRPr="00A65E01">
        <w:rPr>
          <w:rFonts w:ascii="Times New Roman" w:eastAsia="Times New Roman" w:hAnsi="Times New Roman" w:cs="Times New Roman"/>
          <w:kern w:val="1"/>
          <w:sz w:val="24"/>
          <w:szCs w:val="24"/>
          <w:lang w:eastAsia="ar-SA"/>
        </w:rPr>
        <w:t>2) –</w:t>
      </w:r>
      <w:r w:rsidRPr="00A65E01">
        <w:rPr>
          <w:rFonts w:ascii="Times New Roman" w:eastAsia="Times New Roman" w:hAnsi="Times New Roman" w:cs="Times New Roman"/>
          <w:kern w:val="1"/>
          <w:sz w:val="24"/>
          <w:szCs w:val="24"/>
          <w:lang w:eastAsia="ar-SA"/>
        </w:rPr>
        <w:t xml:space="preserve"> </w:t>
      </w:r>
      <w:r w:rsidR="005B0B7F" w:rsidRPr="00A65E01">
        <w:rPr>
          <w:rFonts w:ascii="Times New Roman" w:eastAsia="Times New Roman" w:hAnsi="Times New Roman" w:cs="Times New Roman"/>
          <w:kern w:val="1"/>
          <w:sz w:val="24"/>
          <w:szCs w:val="24"/>
          <w:lang w:eastAsia="ar-SA"/>
        </w:rPr>
        <w:t>8</w:t>
      </w:r>
      <w:r w:rsidR="00AB530B" w:rsidRPr="00A65E01">
        <w:rPr>
          <w:rFonts w:ascii="Times New Roman" w:eastAsia="Times New Roman" w:hAnsi="Times New Roman" w:cs="Times New Roman"/>
          <w:kern w:val="1"/>
          <w:sz w:val="24"/>
          <w:szCs w:val="24"/>
          <w:lang w:eastAsia="ar-SA"/>
        </w:rPr>
        <w:t>)</w:t>
      </w:r>
      <w:r w:rsidRPr="00A65E01">
        <w:rPr>
          <w:rFonts w:ascii="Times New Roman" w:eastAsia="Times New Roman" w:hAnsi="Times New Roman" w:cs="Times New Roman"/>
          <w:kern w:val="1"/>
          <w:sz w:val="24"/>
          <w:szCs w:val="24"/>
          <w:lang w:eastAsia="ar-SA"/>
        </w:rPr>
        <w:t xml:space="preserve"> niniejszej umowy, </w:t>
      </w:r>
      <w:r w:rsidR="00A65E01" w:rsidRPr="00A65E01">
        <w:rPr>
          <w:rFonts w:ascii="Times New Roman" w:eastAsia="Times New Roman" w:hAnsi="Times New Roman" w:cs="Times New Roman"/>
          <w:kern w:val="1"/>
          <w:sz w:val="24"/>
          <w:szCs w:val="24"/>
          <w:lang w:eastAsia="ar-SA"/>
        </w:rPr>
        <w:t xml:space="preserve">bądź zwiększenia zakresu zamówienia, w związku z okolicznościami, o których mowa w treści art. 144 ust. 1 ustawy </w:t>
      </w:r>
      <w:proofErr w:type="spellStart"/>
      <w:r w:rsidR="00A65E01" w:rsidRPr="00A65E01">
        <w:rPr>
          <w:rFonts w:ascii="Times New Roman" w:eastAsia="Times New Roman" w:hAnsi="Times New Roman" w:cs="Times New Roman"/>
          <w:kern w:val="1"/>
          <w:sz w:val="24"/>
          <w:szCs w:val="24"/>
          <w:lang w:eastAsia="ar-SA"/>
        </w:rPr>
        <w:t>pzp</w:t>
      </w:r>
      <w:proofErr w:type="spellEnd"/>
      <w:r w:rsidR="00A65E01" w:rsidRPr="00A65E01">
        <w:rPr>
          <w:rFonts w:ascii="Times New Roman" w:eastAsia="Times New Roman" w:hAnsi="Times New Roman" w:cs="Times New Roman"/>
          <w:kern w:val="1"/>
          <w:sz w:val="24"/>
          <w:szCs w:val="24"/>
          <w:lang w:eastAsia="ar-SA"/>
        </w:rPr>
        <w:t>, Wykonawca zobowiązany jest dostarczyć Zamawiającemu w terminie nie dłuższym niż 10 dni roboczych od dnia zawarcia aneksu do niniejszej umowy:</w:t>
      </w:r>
    </w:p>
    <w:p w14:paraId="5444FB18"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14:paraId="75619A49"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14:paraId="3C68E92B" w14:textId="0CA5DA46" w:rsidR="003F0261" w:rsidRPr="001B67FE" w:rsidRDefault="003F0261" w:rsidP="00A65E01">
      <w:pPr>
        <w:pStyle w:val="Akapitzlist"/>
        <w:numPr>
          <w:ilvl w:val="0"/>
          <w:numId w:val="45"/>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j) niniejszej umowy, lub odstąpieniem przez Zamawiającego od niniejszej umowy na podstawie § 2</w:t>
      </w:r>
      <w:r w:rsidR="00AB530B">
        <w:rPr>
          <w:rFonts w:ascii="Times New Roman" w:eastAsia="Times New Roman" w:hAnsi="Times New Roman" w:cs="Times New Roman"/>
          <w:kern w:val="1"/>
          <w:sz w:val="24"/>
          <w:szCs w:val="24"/>
          <w:lang w:eastAsia="ar-SA"/>
        </w:rPr>
        <w:t>0</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g) niniejszej umowy.</w:t>
      </w:r>
    </w:p>
    <w:p w14:paraId="1FC5D9D6" w14:textId="77777777" w:rsidR="00BF3AF2" w:rsidRPr="001B67FE" w:rsidRDefault="003F60E2" w:rsidP="00A65E01">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 xml:space="preserve">Wykonawcy składający ofertę wspólnie, na podstawie art. 23 ustawy </w:t>
      </w:r>
      <w:proofErr w:type="spellStart"/>
      <w:r w:rsidRPr="001B67FE">
        <w:rPr>
          <w:rFonts w:ascii="Times New Roman" w:eastAsia="Times New Roman" w:hAnsi="Times New Roman" w:cs="Times New Roman"/>
          <w:sz w:val="24"/>
          <w:szCs w:val="24"/>
          <w:lang w:eastAsia="ar-SA"/>
        </w:rPr>
        <w:t>pzp</w:t>
      </w:r>
      <w:proofErr w:type="spellEnd"/>
      <w:r w:rsidRPr="001B67FE">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14:paraId="04429799" w14:textId="4B87F16D"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0</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3CAF0799" w14:textId="2FE3EE3F"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bookmarkStart w:id="4" w:name="_Hlk7424416"/>
      <w:r w:rsidR="00904F39">
        <w:rPr>
          <w:rFonts w:ascii="Times New Roman" w:eastAsia="Times New Roman" w:hAnsi="Times New Roman" w:cs="Times New Roman"/>
          <w:kern w:val="1"/>
          <w:sz w:val="24"/>
          <w:szCs w:val="24"/>
          <w:lang w:eastAsia="ar-SA"/>
        </w:rPr>
        <w:t>.</w:t>
      </w:r>
      <w:r w:rsidR="009C5C9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W takim przypadku Wykonawca może żądać wyłącznie wynagrodzenia należytego z tytułu wykonania części umowy. </w:t>
      </w:r>
    </w:p>
    <w:bookmarkEnd w:id="4"/>
    <w:p w14:paraId="5C5D94FE" w14:textId="4559A06A" w:rsidR="00637741" w:rsidRPr="00E03974" w:rsidRDefault="002D34EF"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zajęcia w postępowaniu egzekucyjnym całości majątku wykonawcy lub tej jej części, która jest konieczna do wykonania przedmiotu umowy a jej zajęcie uniemożliwia jego wykonanie,</w:t>
      </w:r>
    </w:p>
    <w:p w14:paraId="0D29BC3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71F63049" w14:textId="385B2233"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 xml:space="preserve">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6 niniejszej umowy;</w:t>
      </w:r>
    </w:p>
    <w:p w14:paraId="0CA748C0" w14:textId="353947CB"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w:t>
      </w:r>
      <w:r w:rsidR="002D34EF">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 nie dokonał ubezpieczenia, o którym mowa w treści § 2</w:t>
      </w:r>
      <w:r w:rsidR="00AB530B">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3EE9A5DD"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przypadkach określonych w ust. 1 pkt </w:t>
      </w:r>
      <w:r w:rsidR="00781173">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odstąpienie od umowy może nastąpić w terminie 30 dni od powzięcia wiadomości o zaistnieniu okoliczności, o których </w:t>
      </w:r>
      <w:r w:rsidR="00781173">
        <w:rPr>
          <w:rFonts w:ascii="Times New Roman" w:eastAsia="Times New Roman" w:hAnsi="Times New Roman" w:cs="Times New Roman"/>
          <w:kern w:val="1"/>
          <w:sz w:val="24"/>
          <w:szCs w:val="24"/>
          <w:lang w:eastAsia="ar-SA"/>
        </w:rPr>
        <w:t>w każdym przypadku.</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468E2180"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1</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zmiana umowy została dokonana z naruszeniem art. 144 ust. 1–1b, 1d i 1e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Wykonawca w chwili zawarcia umowy podlegał wykluczeniu z postępowania na podstawie art. 24 ust. 1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2C06B394"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2</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w:t>
      </w:r>
      <w:r w:rsidRPr="00E03974">
        <w:rPr>
          <w:rFonts w:ascii="Times New Roman" w:eastAsia="Times New Roman" w:hAnsi="Times New Roman" w:cs="Times New Roman"/>
          <w:sz w:val="24"/>
          <w:szCs w:val="24"/>
          <w:lang w:eastAsia="ar-SA"/>
        </w:rPr>
        <w:lastRenderedPageBreak/>
        <w:t xml:space="preserve">objętych umową oraz od następstw nieszczęśliwych wypadków powstałych w związku z prowadzonymi robotami, w tym także ruchem pojazdów mechanicznych dotyczących pracowników i osób trzecich. </w:t>
      </w:r>
    </w:p>
    <w:p w14:paraId="49687B2E" w14:textId="3746250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3</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4A42B5AD"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4</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02C984E0" w14:textId="5EAFBA02"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462515">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14:paraId="6D3E70CA" w14:textId="3B12361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14:paraId="5550A758"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F11A97A" w14:textId="77777777" w:rsidR="00024F2C" w:rsidRDefault="00792F49"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t>
      </w:r>
      <w:r w:rsidRPr="00E03974">
        <w:rPr>
          <w:rFonts w:ascii="Times New Roman" w:eastAsia="Times New Roman" w:hAnsi="Times New Roman" w:cs="Times New Roman"/>
          <w:bCs/>
          <w:kern w:val="1"/>
          <w:sz w:val="24"/>
          <w:szCs w:val="24"/>
          <w:lang w:eastAsia="ar-SA"/>
        </w:rPr>
        <w:lastRenderedPageBreak/>
        <w:t xml:space="preserve">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580BF7E7" w14:textId="2E111519" w:rsidR="00462515" w:rsidRPr="00024F2C" w:rsidRDefault="00462515"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024F2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3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zaakceptowany przez Zamawiającego. </w:t>
      </w:r>
      <w:r w:rsidRPr="00024F2C">
        <w:rPr>
          <w:rFonts w:ascii="Times New Roman" w:eastAsia="Times New Roman" w:hAnsi="Times New Roman" w:cs="Times New Roman"/>
          <w:kern w:val="1"/>
          <w:sz w:val="24"/>
          <w:szCs w:val="24"/>
          <w:lang w:eastAsia="ar-SA"/>
        </w:rPr>
        <w:t xml:space="preserve">Wprowadzenie w dokumentacji projektowej zmian, nie może skutkować </w:t>
      </w:r>
      <w:r w:rsidRPr="00024F2C">
        <w:rPr>
          <w:rFonts w:ascii="Times New Roman" w:eastAsia="Times New Roman" w:hAnsi="Times New Roman" w:cs="Times New Roman"/>
          <w:bCs/>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024F2C">
        <w:rPr>
          <w:rFonts w:ascii="Times New Roman" w:eastAsia="Times New Roman" w:hAnsi="Times New Roman" w:cs="Times New Roman"/>
          <w:kern w:val="1"/>
          <w:sz w:val="24"/>
          <w:szCs w:val="24"/>
          <w:lang w:eastAsia="ar-SA"/>
        </w:rPr>
        <w:t>.</w:t>
      </w:r>
    </w:p>
    <w:p w14:paraId="58AA59DA" w14:textId="60633054" w:rsidR="002B6C39" w:rsidRPr="002B6C39" w:rsidRDefault="00792F49" w:rsidP="002B6C39">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002B6C39">
        <w:rPr>
          <w:rFonts w:ascii="Times New Roman" w:eastAsia="Times New Roman" w:hAnsi="Times New Roman" w:cs="Times New Roman"/>
          <w:bCs/>
          <w:kern w:val="1"/>
          <w:sz w:val="24"/>
          <w:szCs w:val="24"/>
          <w:lang w:eastAsia="ar-SA"/>
        </w:rPr>
        <w:t>.</w:t>
      </w:r>
      <w:r w:rsidR="002B6C39">
        <w:rPr>
          <w:rFonts w:ascii="Times New Roman" w:eastAsia="Times New Roman" w:hAnsi="Times New Roman" w:cs="Times New Roman"/>
          <w:kern w:val="1"/>
          <w:sz w:val="24"/>
          <w:szCs w:val="24"/>
          <w:lang w:eastAsia="ar-SA"/>
        </w:rPr>
        <w:t xml:space="preserve"> </w:t>
      </w:r>
      <w:r w:rsidR="002B6C39" w:rsidRPr="002B6C39">
        <w:rPr>
          <w:rFonts w:ascii="Times New Roman" w:eastAsia="Times New Roman" w:hAnsi="Times New Roman" w:cs="Times New Roman"/>
          <w:kern w:val="1"/>
          <w:sz w:val="24"/>
          <w:szCs w:val="24"/>
          <w:lang w:eastAsia="ar-SA"/>
        </w:rPr>
        <w:t>Konieczność wykonania robót zamiennych, zachodzi w sytuacji, gdy:</w:t>
      </w:r>
    </w:p>
    <w:p w14:paraId="1A45D278"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03A80A02"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60949BFB"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430A158" w14:textId="1F62938E" w:rsidR="002B6C39" w:rsidRPr="009C1AF8"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47C0266" w14:textId="0E0959F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 xml:space="preserve">niniejszej umowy, </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402A9472" w14:textId="77777777" w:rsidR="00BF3AF2" w:rsidRDefault="00A466C6" w:rsidP="00C262B1">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309AF267"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5</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435CFE76"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6</w:t>
      </w:r>
    </w:p>
    <w:p w14:paraId="3C02DDB9" w14:textId="0F31917C"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Umowę sporządzono w </w:t>
      </w:r>
      <w:r w:rsidR="003D5BCF">
        <w:rPr>
          <w:rFonts w:ascii="Times New Roman" w:eastAsia="Times New Roman" w:hAnsi="Times New Roman" w:cs="Times New Roman"/>
          <w:sz w:val="24"/>
          <w:szCs w:val="24"/>
          <w:lang w:eastAsia="ar-SA"/>
        </w:rPr>
        <w:t>3</w:t>
      </w:r>
      <w:r w:rsidRPr="00E03974">
        <w:rPr>
          <w:rFonts w:ascii="Times New Roman" w:eastAsia="Times New Roman" w:hAnsi="Times New Roman" w:cs="Times New Roman"/>
          <w:sz w:val="24"/>
          <w:szCs w:val="24"/>
          <w:lang w:eastAsia="ar-SA"/>
        </w:rPr>
        <w:t xml:space="preserve"> jednobrzmiących egzemplarzach, </w:t>
      </w:r>
      <w:r w:rsidR="003D5BCF">
        <w:rPr>
          <w:rFonts w:ascii="Times New Roman" w:eastAsia="Times New Roman" w:hAnsi="Times New Roman" w:cs="Times New Roman"/>
          <w:sz w:val="24"/>
          <w:szCs w:val="24"/>
          <w:lang w:eastAsia="ar-SA"/>
        </w:rPr>
        <w:t>2</w:t>
      </w:r>
      <w:r w:rsidRPr="00E03974">
        <w:rPr>
          <w:rFonts w:ascii="Times New Roman" w:eastAsia="Times New Roman" w:hAnsi="Times New Roman" w:cs="Times New Roman"/>
          <w:sz w:val="24"/>
          <w:szCs w:val="24"/>
          <w:lang w:eastAsia="ar-SA"/>
        </w:rPr>
        <w:t xml:space="preserve"> egzemplarze dla Zamawiającego i 1 egzemplarz dla Wykonawcy.</w:t>
      </w:r>
    </w:p>
    <w:p w14:paraId="5500C74A" w14:textId="29AD486D" w:rsidR="003F60E2" w:rsidRPr="00E03974" w:rsidRDefault="003F60E2" w:rsidP="00BF3AF2">
      <w:pPr>
        <w:suppressAutoHyphens/>
        <w:spacing w:after="0" w:line="240" w:lineRule="auto"/>
        <w:jc w:val="center"/>
        <w:rPr>
          <w:rFonts w:ascii="Times New Roman" w:eastAsia="Times New Roman" w:hAnsi="Times New Roman" w:cs="Times New Roman"/>
          <w:sz w:val="24"/>
          <w:szCs w:val="24"/>
          <w:lang w:eastAsia="ar-SA"/>
        </w:rPr>
      </w:pP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23F0AE86" w14:textId="77777777" w:rsidR="009C1AF8"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14:paraId="10CBF72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833A30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42ECABE" w14:textId="07EA526D" w:rsidR="009C1AF8" w:rsidRPr="00E03974" w:rsidRDefault="009C1AF8" w:rsidP="009C1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Załączniki:</w:t>
      </w:r>
    </w:p>
    <w:p w14:paraId="2224AD99"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7424808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3762980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5C6E083F"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 Wykonania i Odbioru Robót Budowlanych,</w:t>
      </w:r>
    </w:p>
    <w:p w14:paraId="043F4756"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 ofertowy,</w:t>
      </w:r>
    </w:p>
    <w:p w14:paraId="0AA057AE"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Harmonogram rzeczowo-finansowy.</w:t>
      </w:r>
    </w:p>
    <w:p w14:paraId="5B6DA10E" w14:textId="4AC9F2B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747CB" w14:textId="77777777" w:rsidR="004A046C" w:rsidRDefault="004A046C" w:rsidP="0076016C">
      <w:pPr>
        <w:spacing w:after="0" w:line="240" w:lineRule="auto"/>
      </w:pPr>
      <w:r>
        <w:separator/>
      </w:r>
    </w:p>
  </w:endnote>
  <w:endnote w:type="continuationSeparator" w:id="0">
    <w:p w14:paraId="27ED949D" w14:textId="77777777" w:rsidR="004A046C" w:rsidRDefault="004A046C"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2061C" w14:textId="77777777" w:rsidR="004A046C" w:rsidRDefault="004A046C" w:rsidP="0076016C">
      <w:pPr>
        <w:spacing w:after="0" w:line="240" w:lineRule="auto"/>
      </w:pPr>
      <w:r>
        <w:separator/>
      </w:r>
    </w:p>
  </w:footnote>
  <w:footnote w:type="continuationSeparator" w:id="0">
    <w:p w14:paraId="63C659DD" w14:textId="77777777" w:rsidR="004A046C" w:rsidRDefault="004A046C"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1"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45649C16"/>
    <w:lvl w:ilvl="0">
      <w:start w:val="6"/>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4"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8370C3"/>
    <w:multiLevelType w:val="hybridMultilevel"/>
    <w:tmpl w:val="84C4EB70"/>
    <w:lvl w:ilvl="0" w:tplc="CB2E5A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3A6E11"/>
    <w:multiLevelType w:val="hybridMultilevel"/>
    <w:tmpl w:val="21BA5AAE"/>
    <w:lvl w:ilvl="0" w:tplc="50A088B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2A7875"/>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501A0E"/>
    <w:multiLevelType w:val="hybridMultilevel"/>
    <w:tmpl w:val="E808247C"/>
    <w:lvl w:ilvl="0" w:tplc="0415000F">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9D4BB3"/>
    <w:multiLevelType w:val="hybridMultilevel"/>
    <w:tmpl w:val="AA8E7D72"/>
    <w:lvl w:ilvl="0" w:tplc="DFE4B3DE">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47"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4"/>
  </w:num>
  <w:num w:numId="5">
    <w:abstractNumId w:val="5"/>
  </w:num>
  <w:num w:numId="6">
    <w:abstractNumId w:val="11"/>
  </w:num>
  <w:num w:numId="7">
    <w:abstractNumId w:val="0"/>
  </w:num>
  <w:num w:numId="8">
    <w:abstractNumId w:val="1"/>
  </w:num>
  <w:num w:numId="9">
    <w:abstractNumId w:val="2"/>
  </w:num>
  <w:num w:numId="10">
    <w:abstractNumId w:val="7"/>
  </w:num>
  <w:num w:numId="11">
    <w:abstractNumId w:val="23"/>
  </w:num>
  <w:num w:numId="12">
    <w:abstractNumId w:val="33"/>
  </w:num>
  <w:num w:numId="13">
    <w:abstractNumId w:val="17"/>
  </w:num>
  <w:num w:numId="14">
    <w:abstractNumId w:val="37"/>
  </w:num>
  <w:num w:numId="15">
    <w:abstractNumId w:val="41"/>
  </w:num>
  <w:num w:numId="16">
    <w:abstractNumId w:val="18"/>
  </w:num>
  <w:num w:numId="17">
    <w:abstractNumId w:val="32"/>
  </w:num>
  <w:num w:numId="18">
    <w:abstractNumId w:val="45"/>
  </w:num>
  <w:num w:numId="19">
    <w:abstractNumId w:val="15"/>
  </w:num>
  <w:num w:numId="20">
    <w:abstractNumId w:val="36"/>
  </w:num>
  <w:num w:numId="21">
    <w:abstractNumId w:val="25"/>
  </w:num>
  <w:num w:numId="22">
    <w:abstractNumId w:val="29"/>
  </w:num>
  <w:num w:numId="23">
    <w:abstractNumId w:val="30"/>
  </w:num>
  <w:num w:numId="24">
    <w:abstractNumId w:val="35"/>
  </w:num>
  <w:num w:numId="25">
    <w:abstractNumId w:val="48"/>
  </w:num>
  <w:num w:numId="26">
    <w:abstractNumId w:val="44"/>
  </w:num>
  <w:num w:numId="27">
    <w:abstractNumId w:val="21"/>
  </w:num>
  <w:num w:numId="28">
    <w:abstractNumId w:val="47"/>
  </w:num>
  <w:num w:numId="29">
    <w:abstractNumId w:val="40"/>
  </w:num>
  <w:num w:numId="30">
    <w:abstractNumId w:val="43"/>
  </w:num>
  <w:num w:numId="31">
    <w:abstractNumId w:val="31"/>
  </w:num>
  <w:num w:numId="32">
    <w:abstractNumId w:val="34"/>
  </w:num>
  <w:num w:numId="33">
    <w:abstractNumId w:val="19"/>
  </w:num>
  <w:num w:numId="34">
    <w:abstractNumId w:val="24"/>
  </w:num>
  <w:num w:numId="35">
    <w:abstractNumId w:val="20"/>
  </w:num>
  <w:num w:numId="36">
    <w:abstractNumId w:val="28"/>
  </w:num>
  <w:num w:numId="37">
    <w:abstractNumId w:val="26"/>
  </w:num>
  <w:num w:numId="38">
    <w:abstractNumId w:val="39"/>
  </w:num>
  <w:num w:numId="39">
    <w:abstractNumId w:val="4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10"/>
  </w:num>
  <w:num w:numId="43">
    <w:abstractNumId w:val="38"/>
  </w:num>
  <w:num w:numId="44">
    <w:abstractNumId w:val="13"/>
  </w:num>
  <w:num w:numId="45">
    <w:abstractNumId w:val="42"/>
  </w:num>
  <w:num w:numId="46">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24F2C"/>
    <w:rsid w:val="00041DC7"/>
    <w:rsid w:val="00044895"/>
    <w:rsid w:val="00053745"/>
    <w:rsid w:val="00057558"/>
    <w:rsid w:val="00070336"/>
    <w:rsid w:val="0007060C"/>
    <w:rsid w:val="00080331"/>
    <w:rsid w:val="00080A3E"/>
    <w:rsid w:val="00080F29"/>
    <w:rsid w:val="00091AC3"/>
    <w:rsid w:val="00092518"/>
    <w:rsid w:val="0009735A"/>
    <w:rsid w:val="000C2727"/>
    <w:rsid w:val="000C5E82"/>
    <w:rsid w:val="000D2558"/>
    <w:rsid w:val="000E36FC"/>
    <w:rsid w:val="001166C6"/>
    <w:rsid w:val="001261AB"/>
    <w:rsid w:val="0013428B"/>
    <w:rsid w:val="00144A44"/>
    <w:rsid w:val="00147E8E"/>
    <w:rsid w:val="001803EC"/>
    <w:rsid w:val="001822D0"/>
    <w:rsid w:val="00184FB1"/>
    <w:rsid w:val="00193C84"/>
    <w:rsid w:val="001940AE"/>
    <w:rsid w:val="001A32CB"/>
    <w:rsid w:val="001A6FDA"/>
    <w:rsid w:val="001B67FE"/>
    <w:rsid w:val="001D098D"/>
    <w:rsid w:val="001D2A5C"/>
    <w:rsid w:val="001D54E3"/>
    <w:rsid w:val="001E400A"/>
    <w:rsid w:val="00206064"/>
    <w:rsid w:val="0021019D"/>
    <w:rsid w:val="00222252"/>
    <w:rsid w:val="002222B8"/>
    <w:rsid w:val="00226FF9"/>
    <w:rsid w:val="00237D20"/>
    <w:rsid w:val="00242CD4"/>
    <w:rsid w:val="002432B9"/>
    <w:rsid w:val="002529A7"/>
    <w:rsid w:val="002536C5"/>
    <w:rsid w:val="0026260B"/>
    <w:rsid w:val="00262B49"/>
    <w:rsid w:val="00274126"/>
    <w:rsid w:val="00282AC7"/>
    <w:rsid w:val="002855DD"/>
    <w:rsid w:val="002A3AF3"/>
    <w:rsid w:val="002A593B"/>
    <w:rsid w:val="002B6C39"/>
    <w:rsid w:val="002C7A30"/>
    <w:rsid w:val="002D34EF"/>
    <w:rsid w:val="002D5095"/>
    <w:rsid w:val="002E00FC"/>
    <w:rsid w:val="002E7B68"/>
    <w:rsid w:val="002F0FE5"/>
    <w:rsid w:val="002F3ED8"/>
    <w:rsid w:val="002F7991"/>
    <w:rsid w:val="002F7EF7"/>
    <w:rsid w:val="00307DF4"/>
    <w:rsid w:val="00313487"/>
    <w:rsid w:val="00320BA3"/>
    <w:rsid w:val="00322682"/>
    <w:rsid w:val="00327086"/>
    <w:rsid w:val="00336AFA"/>
    <w:rsid w:val="00351ABC"/>
    <w:rsid w:val="0035260C"/>
    <w:rsid w:val="003571E0"/>
    <w:rsid w:val="00361DE8"/>
    <w:rsid w:val="0036680A"/>
    <w:rsid w:val="00375B11"/>
    <w:rsid w:val="003760A6"/>
    <w:rsid w:val="003D5BCF"/>
    <w:rsid w:val="003E6D5D"/>
    <w:rsid w:val="003E79ED"/>
    <w:rsid w:val="003F0261"/>
    <w:rsid w:val="003F3B74"/>
    <w:rsid w:val="003F4144"/>
    <w:rsid w:val="003F60E2"/>
    <w:rsid w:val="0041757E"/>
    <w:rsid w:val="0041794C"/>
    <w:rsid w:val="004223F1"/>
    <w:rsid w:val="00440634"/>
    <w:rsid w:val="00442A9F"/>
    <w:rsid w:val="0044703D"/>
    <w:rsid w:val="0045165A"/>
    <w:rsid w:val="00462515"/>
    <w:rsid w:val="00484EB6"/>
    <w:rsid w:val="004850F2"/>
    <w:rsid w:val="00497230"/>
    <w:rsid w:val="004A046C"/>
    <w:rsid w:val="004B1DC0"/>
    <w:rsid w:val="004D2A3C"/>
    <w:rsid w:val="004D3B07"/>
    <w:rsid w:val="004D4975"/>
    <w:rsid w:val="004D5FE1"/>
    <w:rsid w:val="004E3D8D"/>
    <w:rsid w:val="004F4875"/>
    <w:rsid w:val="00505FF1"/>
    <w:rsid w:val="00516401"/>
    <w:rsid w:val="00516C34"/>
    <w:rsid w:val="00556777"/>
    <w:rsid w:val="00556BAF"/>
    <w:rsid w:val="00563F06"/>
    <w:rsid w:val="00570A99"/>
    <w:rsid w:val="00594208"/>
    <w:rsid w:val="00596F98"/>
    <w:rsid w:val="005B0B7F"/>
    <w:rsid w:val="005C0614"/>
    <w:rsid w:val="005D0930"/>
    <w:rsid w:val="005D1A2B"/>
    <w:rsid w:val="005E2AC0"/>
    <w:rsid w:val="005F4484"/>
    <w:rsid w:val="00603A43"/>
    <w:rsid w:val="006053E3"/>
    <w:rsid w:val="00614DB7"/>
    <w:rsid w:val="00637741"/>
    <w:rsid w:val="00661567"/>
    <w:rsid w:val="00666232"/>
    <w:rsid w:val="00680C10"/>
    <w:rsid w:val="006A0F07"/>
    <w:rsid w:val="006B3362"/>
    <w:rsid w:val="006B3AFF"/>
    <w:rsid w:val="006B4BC6"/>
    <w:rsid w:val="006B4DC7"/>
    <w:rsid w:val="006C5FE8"/>
    <w:rsid w:val="006D1593"/>
    <w:rsid w:val="006E4A59"/>
    <w:rsid w:val="006F293B"/>
    <w:rsid w:val="006F3F26"/>
    <w:rsid w:val="0070238D"/>
    <w:rsid w:val="00704DAE"/>
    <w:rsid w:val="00710BB3"/>
    <w:rsid w:val="007113E1"/>
    <w:rsid w:val="007123E6"/>
    <w:rsid w:val="00715AA0"/>
    <w:rsid w:val="007238DA"/>
    <w:rsid w:val="007270F6"/>
    <w:rsid w:val="00727348"/>
    <w:rsid w:val="00736A07"/>
    <w:rsid w:val="007372D6"/>
    <w:rsid w:val="00740307"/>
    <w:rsid w:val="0075659C"/>
    <w:rsid w:val="007578D2"/>
    <w:rsid w:val="0076016C"/>
    <w:rsid w:val="00763B49"/>
    <w:rsid w:val="00773F25"/>
    <w:rsid w:val="00781173"/>
    <w:rsid w:val="0079016C"/>
    <w:rsid w:val="00792F49"/>
    <w:rsid w:val="007A3C83"/>
    <w:rsid w:val="007B2001"/>
    <w:rsid w:val="007B6D7C"/>
    <w:rsid w:val="007C027B"/>
    <w:rsid w:val="007C6E89"/>
    <w:rsid w:val="007D1169"/>
    <w:rsid w:val="007E2EAF"/>
    <w:rsid w:val="007E3B21"/>
    <w:rsid w:val="007F031F"/>
    <w:rsid w:val="007F35F9"/>
    <w:rsid w:val="007F3702"/>
    <w:rsid w:val="008076C1"/>
    <w:rsid w:val="00811F04"/>
    <w:rsid w:val="00852482"/>
    <w:rsid w:val="00864075"/>
    <w:rsid w:val="008B0A3E"/>
    <w:rsid w:val="008B67A3"/>
    <w:rsid w:val="008C09CF"/>
    <w:rsid w:val="008D45EC"/>
    <w:rsid w:val="009031EB"/>
    <w:rsid w:val="00904F39"/>
    <w:rsid w:val="009151E1"/>
    <w:rsid w:val="00922911"/>
    <w:rsid w:val="00936C09"/>
    <w:rsid w:val="0094001B"/>
    <w:rsid w:val="00963DC9"/>
    <w:rsid w:val="00996A5A"/>
    <w:rsid w:val="009A512D"/>
    <w:rsid w:val="009A5B8F"/>
    <w:rsid w:val="009B606B"/>
    <w:rsid w:val="009B60A4"/>
    <w:rsid w:val="009C1AF8"/>
    <w:rsid w:val="009C5C96"/>
    <w:rsid w:val="009C6C31"/>
    <w:rsid w:val="009C7418"/>
    <w:rsid w:val="009E24D7"/>
    <w:rsid w:val="009F69E8"/>
    <w:rsid w:val="009F7995"/>
    <w:rsid w:val="00A0493C"/>
    <w:rsid w:val="00A04E80"/>
    <w:rsid w:val="00A17FAB"/>
    <w:rsid w:val="00A466C6"/>
    <w:rsid w:val="00A57AC3"/>
    <w:rsid w:val="00A65E01"/>
    <w:rsid w:val="00AA62F4"/>
    <w:rsid w:val="00AB4CA7"/>
    <w:rsid w:val="00AB530B"/>
    <w:rsid w:val="00AD28D5"/>
    <w:rsid w:val="00AE456B"/>
    <w:rsid w:val="00AF16CF"/>
    <w:rsid w:val="00AF3314"/>
    <w:rsid w:val="00AF6D99"/>
    <w:rsid w:val="00B04485"/>
    <w:rsid w:val="00B057EA"/>
    <w:rsid w:val="00B2650D"/>
    <w:rsid w:val="00B36234"/>
    <w:rsid w:val="00B44292"/>
    <w:rsid w:val="00B51DD3"/>
    <w:rsid w:val="00B54352"/>
    <w:rsid w:val="00B55EF9"/>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24EF"/>
    <w:rsid w:val="00CF7F73"/>
    <w:rsid w:val="00D009B1"/>
    <w:rsid w:val="00D102CA"/>
    <w:rsid w:val="00D2684E"/>
    <w:rsid w:val="00D34B22"/>
    <w:rsid w:val="00D35221"/>
    <w:rsid w:val="00D46AF1"/>
    <w:rsid w:val="00D618C6"/>
    <w:rsid w:val="00D875C7"/>
    <w:rsid w:val="00D96684"/>
    <w:rsid w:val="00DB296D"/>
    <w:rsid w:val="00DB55CA"/>
    <w:rsid w:val="00DC7C86"/>
    <w:rsid w:val="00DD707A"/>
    <w:rsid w:val="00DE5FA1"/>
    <w:rsid w:val="00DF1C49"/>
    <w:rsid w:val="00DF511D"/>
    <w:rsid w:val="00E03974"/>
    <w:rsid w:val="00E46083"/>
    <w:rsid w:val="00E50BC4"/>
    <w:rsid w:val="00E614D6"/>
    <w:rsid w:val="00E81B91"/>
    <w:rsid w:val="00E8303B"/>
    <w:rsid w:val="00E841A8"/>
    <w:rsid w:val="00EA426B"/>
    <w:rsid w:val="00EA57F5"/>
    <w:rsid w:val="00EA7263"/>
    <w:rsid w:val="00EB0155"/>
    <w:rsid w:val="00ED4DC9"/>
    <w:rsid w:val="00ED53AD"/>
    <w:rsid w:val="00EF2954"/>
    <w:rsid w:val="00EF7B01"/>
    <w:rsid w:val="00F146C5"/>
    <w:rsid w:val="00F20783"/>
    <w:rsid w:val="00F646A3"/>
    <w:rsid w:val="00F6795A"/>
    <w:rsid w:val="00F7462C"/>
    <w:rsid w:val="00F82606"/>
    <w:rsid w:val="00F832B7"/>
    <w:rsid w:val="00F838CB"/>
    <w:rsid w:val="00F93B73"/>
    <w:rsid w:val="00FB6756"/>
    <w:rsid w:val="00FC1AD1"/>
    <w:rsid w:val="00FD7EB7"/>
    <w:rsid w:val="00FE4911"/>
    <w:rsid w:val="00FF45BD"/>
    <w:rsid w:val="00FF59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11271">
      <w:bodyDiv w:val="1"/>
      <w:marLeft w:val="0"/>
      <w:marRight w:val="0"/>
      <w:marTop w:val="0"/>
      <w:marBottom w:val="0"/>
      <w:divBdr>
        <w:top w:val="none" w:sz="0" w:space="0" w:color="auto"/>
        <w:left w:val="none" w:sz="0" w:space="0" w:color="auto"/>
        <w:bottom w:val="none" w:sz="0" w:space="0" w:color="auto"/>
        <w:right w:val="none" w:sz="0" w:space="0" w:color="auto"/>
      </w:divBdr>
    </w:div>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1F650-C2D5-4577-9D0D-6EA86325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16</Pages>
  <Words>6910</Words>
  <Characters>41460</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93</cp:revision>
  <cp:lastPrinted>2020-01-13T10:38:00Z</cp:lastPrinted>
  <dcterms:created xsi:type="dcterms:W3CDTF">2017-01-04T06:51:00Z</dcterms:created>
  <dcterms:modified xsi:type="dcterms:W3CDTF">2020-12-28T11:02:00Z</dcterms:modified>
</cp:coreProperties>
</file>